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gif" ContentType="image/gif"/>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2.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customXml/itemProps1.xml" ContentType="application/vnd.openxmlformats-officedocument.customXmlPropertie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5831" w:rsidRDefault="00335831" w:rsidP="00335831">
      <w:pPr>
        <w:numPr>
          <w:ilvl w:val="0"/>
          <w:numId w:val="12"/>
        </w:numPr>
        <w:spacing w:after="0" w:line="240" w:lineRule="auto"/>
        <w:jc w:val="center"/>
        <w:rPr>
          <w:rFonts w:ascii="Arial" w:hAnsi="Arial" w:cs="Arial"/>
          <w:b/>
          <w:sz w:val="24"/>
          <w:szCs w:val="24"/>
        </w:rPr>
      </w:pPr>
      <w:r w:rsidRPr="00116523">
        <w:rPr>
          <w:rFonts w:ascii="Arial" w:hAnsi="Arial" w:cs="Arial"/>
          <w:b/>
          <w:sz w:val="24"/>
          <w:szCs w:val="24"/>
        </w:rPr>
        <w:t>DIAGNÓSTICO DEL MUNICIPIO</w:t>
      </w:r>
    </w:p>
    <w:p w:rsidR="00335831" w:rsidRDefault="00335831" w:rsidP="00335831">
      <w:pPr>
        <w:spacing w:after="0" w:line="240" w:lineRule="auto"/>
        <w:jc w:val="both"/>
        <w:rPr>
          <w:rFonts w:ascii="Arial" w:hAnsi="Arial" w:cs="Arial"/>
          <w:b/>
          <w:sz w:val="24"/>
          <w:szCs w:val="24"/>
        </w:rPr>
      </w:pPr>
    </w:p>
    <w:p w:rsidR="00335831" w:rsidRDefault="00335831" w:rsidP="00335831">
      <w:pPr>
        <w:spacing w:after="0" w:line="240" w:lineRule="auto"/>
        <w:jc w:val="both"/>
        <w:rPr>
          <w:rFonts w:ascii="Arial" w:hAnsi="Arial" w:cs="Arial"/>
          <w:sz w:val="24"/>
          <w:szCs w:val="24"/>
        </w:rPr>
      </w:pPr>
      <w:r>
        <w:rPr>
          <w:rFonts w:ascii="Arial" w:hAnsi="Arial" w:cs="Arial"/>
          <w:sz w:val="24"/>
          <w:szCs w:val="24"/>
        </w:rPr>
        <w:t xml:space="preserve">El municipio se constituye </w:t>
      </w:r>
      <w:r w:rsidRPr="00136B7F">
        <w:rPr>
          <w:rFonts w:ascii="Arial" w:hAnsi="Arial" w:cs="Arial"/>
          <w:sz w:val="24"/>
          <w:szCs w:val="24"/>
        </w:rPr>
        <w:t>como población bajo el nombre de La</w:t>
      </w:r>
      <w:r>
        <w:rPr>
          <w:rFonts w:ascii="Arial" w:hAnsi="Arial" w:cs="Arial"/>
          <w:sz w:val="24"/>
          <w:szCs w:val="24"/>
        </w:rPr>
        <w:t xml:space="preserve"> </w:t>
      </w:r>
      <w:r w:rsidRPr="00136B7F">
        <w:rPr>
          <w:rFonts w:ascii="Arial" w:hAnsi="Arial" w:cs="Arial"/>
          <w:sz w:val="24"/>
          <w:szCs w:val="24"/>
        </w:rPr>
        <w:t>Fragua, hasta el año de 1850, adquiriendo el</w:t>
      </w:r>
      <w:r>
        <w:rPr>
          <w:rFonts w:ascii="Arial" w:hAnsi="Arial" w:cs="Arial"/>
          <w:sz w:val="24"/>
          <w:szCs w:val="24"/>
        </w:rPr>
        <w:t xml:space="preserve"> </w:t>
      </w:r>
      <w:r w:rsidRPr="00136B7F">
        <w:rPr>
          <w:rFonts w:ascii="Arial" w:hAnsi="Arial" w:cs="Arial"/>
          <w:sz w:val="24"/>
          <w:szCs w:val="24"/>
        </w:rPr>
        <w:t>nombre de Moreno, fundador y prócer de la</w:t>
      </w:r>
      <w:r>
        <w:rPr>
          <w:rFonts w:ascii="Arial" w:hAnsi="Arial" w:cs="Arial"/>
          <w:sz w:val="24"/>
          <w:szCs w:val="24"/>
        </w:rPr>
        <w:t xml:space="preserve"> </w:t>
      </w:r>
      <w:r w:rsidRPr="00136B7F">
        <w:rPr>
          <w:rFonts w:ascii="Arial" w:hAnsi="Arial" w:cs="Arial"/>
          <w:sz w:val="24"/>
          <w:szCs w:val="24"/>
        </w:rPr>
        <w:t>independencia Juan Nepomuceno Moreno.</w:t>
      </w:r>
      <w:r>
        <w:rPr>
          <w:rFonts w:ascii="Arial" w:hAnsi="Arial" w:cs="Arial"/>
          <w:sz w:val="24"/>
          <w:szCs w:val="24"/>
        </w:rPr>
        <w:t xml:space="preserve"> </w:t>
      </w:r>
      <w:r w:rsidRPr="00136B7F">
        <w:rPr>
          <w:rFonts w:ascii="Arial" w:hAnsi="Arial" w:cs="Arial"/>
          <w:sz w:val="24"/>
          <w:szCs w:val="24"/>
        </w:rPr>
        <w:t>En el año de 1974 se elevó a la categoría de</w:t>
      </w:r>
      <w:r>
        <w:rPr>
          <w:rFonts w:ascii="Arial" w:hAnsi="Arial" w:cs="Arial"/>
          <w:sz w:val="24"/>
          <w:szCs w:val="24"/>
        </w:rPr>
        <w:t xml:space="preserve"> </w:t>
      </w:r>
      <w:r w:rsidRPr="00136B7F">
        <w:rPr>
          <w:rFonts w:ascii="Arial" w:hAnsi="Arial" w:cs="Arial"/>
          <w:sz w:val="24"/>
          <w:szCs w:val="24"/>
        </w:rPr>
        <w:t>municipio.</w:t>
      </w:r>
    </w:p>
    <w:p w:rsidR="00335831" w:rsidRDefault="00335831" w:rsidP="00335831">
      <w:pPr>
        <w:spacing w:after="0" w:line="240" w:lineRule="auto"/>
        <w:jc w:val="both"/>
        <w:rPr>
          <w:rFonts w:ascii="Arial" w:hAnsi="Arial" w:cs="Arial"/>
          <w:sz w:val="24"/>
          <w:szCs w:val="24"/>
        </w:rPr>
      </w:pPr>
    </w:p>
    <w:p w:rsidR="00335831" w:rsidRDefault="00335831" w:rsidP="00335831">
      <w:pPr>
        <w:spacing w:after="0" w:line="240" w:lineRule="auto"/>
        <w:jc w:val="both"/>
        <w:rPr>
          <w:rFonts w:ascii="Arial" w:hAnsi="Arial" w:cs="Arial"/>
          <w:sz w:val="24"/>
          <w:szCs w:val="24"/>
        </w:rPr>
      </w:pPr>
    </w:p>
    <w:tbl>
      <w:tblPr>
        <w:tblW w:w="0" w:type="auto"/>
        <w:tblLook w:val="04A0" w:firstRow="1" w:lastRow="0" w:firstColumn="1" w:lastColumn="0" w:noHBand="0" w:noVBand="1"/>
      </w:tblPr>
      <w:tblGrid>
        <w:gridCol w:w="9212"/>
      </w:tblGrid>
      <w:tr w:rsidR="00335831" w:rsidRPr="00F366ED" w:rsidTr="00D409F8">
        <w:tc>
          <w:tcPr>
            <w:tcW w:w="9354" w:type="dxa"/>
          </w:tcPr>
          <w:p w:rsidR="00335831" w:rsidRPr="00F366ED" w:rsidRDefault="00335831" w:rsidP="00D409F8">
            <w:pPr>
              <w:jc w:val="center"/>
              <w:rPr>
                <w:rFonts w:ascii="Century Gothic" w:hAnsi="Century Gothic"/>
                <w:b/>
                <w:noProof/>
                <w:lang w:eastAsia="es-CO"/>
              </w:rPr>
            </w:pPr>
            <w:r w:rsidRPr="00F366ED">
              <w:rPr>
                <w:rFonts w:ascii="Century Gothic" w:hAnsi="Century Gothic"/>
                <w:b/>
                <w:noProof/>
                <w:lang w:eastAsia="es-CO"/>
              </w:rPr>
              <w:t>UBICACIÓN GEOGRÁFICA</w:t>
            </w:r>
          </w:p>
        </w:tc>
      </w:tr>
      <w:tr w:rsidR="00335831" w:rsidRPr="00F366ED" w:rsidTr="00D409F8">
        <w:tc>
          <w:tcPr>
            <w:tcW w:w="9354" w:type="dxa"/>
          </w:tcPr>
          <w:p w:rsidR="00335831" w:rsidRPr="00F366ED" w:rsidRDefault="00335831" w:rsidP="00D409F8">
            <w:pPr>
              <w:jc w:val="center"/>
              <w:rPr>
                <w:rFonts w:ascii="Century Gothic" w:hAnsi="Century Gothic" w:cs="Arial"/>
                <w:sz w:val="24"/>
                <w:szCs w:val="24"/>
              </w:rPr>
            </w:pPr>
            <w:r w:rsidRPr="00F366ED">
              <w:rPr>
                <w:rFonts w:ascii="Century Gothic" w:hAnsi="Century Gothic"/>
                <w:noProof/>
                <w:lang w:eastAsia="es-CO"/>
              </w:rPr>
              <w:drawing>
                <wp:inline distT="0" distB="0" distL="0" distR="0" wp14:anchorId="6F0013AD" wp14:editId="70FFBC72">
                  <wp:extent cx="4181475" cy="2811558"/>
                  <wp:effectExtent l="0" t="0" r="0" b="8255"/>
                  <wp:docPr id="55" name="Imagen 55" descr="Resultado de imagen para paz de aripo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esultado de imagen para paz de aripor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181475" cy="2811558"/>
                          </a:xfrm>
                          <a:prstGeom prst="rect">
                            <a:avLst/>
                          </a:prstGeom>
                          <a:noFill/>
                          <a:ln>
                            <a:noFill/>
                          </a:ln>
                        </pic:spPr>
                      </pic:pic>
                    </a:graphicData>
                  </a:graphic>
                </wp:inline>
              </w:drawing>
            </w:r>
          </w:p>
        </w:tc>
      </w:tr>
    </w:tbl>
    <w:p w:rsidR="00335831" w:rsidRDefault="00335831" w:rsidP="00335831">
      <w:pPr>
        <w:spacing w:after="0" w:line="240" w:lineRule="auto"/>
        <w:jc w:val="both"/>
        <w:rPr>
          <w:rFonts w:ascii="Arial" w:hAnsi="Arial" w:cs="Arial"/>
          <w:sz w:val="24"/>
          <w:szCs w:val="24"/>
        </w:rPr>
      </w:pPr>
    </w:p>
    <w:p w:rsidR="00335831" w:rsidRPr="00F366ED" w:rsidRDefault="00335831" w:rsidP="00335831">
      <w:pPr>
        <w:spacing w:after="0" w:line="240" w:lineRule="auto"/>
        <w:jc w:val="both"/>
        <w:rPr>
          <w:rFonts w:ascii="Arial" w:hAnsi="Arial" w:cs="Arial"/>
          <w:sz w:val="24"/>
          <w:szCs w:val="24"/>
        </w:rPr>
      </w:pPr>
      <w:r w:rsidRPr="00F366ED">
        <w:rPr>
          <w:rFonts w:ascii="Arial" w:hAnsi="Arial" w:cs="Arial"/>
          <w:sz w:val="24"/>
          <w:szCs w:val="24"/>
        </w:rPr>
        <w:t xml:space="preserve">Paz de Ariporo está </w:t>
      </w:r>
      <w:r>
        <w:rPr>
          <w:rFonts w:ascii="Arial" w:hAnsi="Arial" w:cs="Arial"/>
          <w:sz w:val="24"/>
          <w:szCs w:val="24"/>
        </w:rPr>
        <w:t xml:space="preserve">ubicado </w:t>
      </w:r>
      <w:r w:rsidRPr="00F366ED">
        <w:rPr>
          <w:rFonts w:ascii="Arial" w:hAnsi="Arial" w:cs="Arial"/>
          <w:sz w:val="24"/>
          <w:szCs w:val="24"/>
        </w:rPr>
        <w:t>al noreste del Departamento de Casanare, con una extensión aproximada de 13.800 Km</w:t>
      </w:r>
      <w:r>
        <w:rPr>
          <w:rFonts w:ascii="Arial" w:hAnsi="Arial" w:cs="Arial"/>
          <w:sz w:val="24"/>
          <w:szCs w:val="24"/>
          <w:vertAlign w:val="superscript"/>
        </w:rPr>
        <w:t>2</w:t>
      </w:r>
      <w:r w:rsidRPr="00F366ED">
        <w:rPr>
          <w:rFonts w:ascii="Arial" w:hAnsi="Arial" w:cs="Arial"/>
          <w:sz w:val="24"/>
          <w:szCs w:val="24"/>
        </w:rPr>
        <w:t>, convirtiéndose en uno de los municipios más extensos del país y representa el 27.14% de la superficie Departamental. La altura aproximada es de 270 m.s.n.m., y está a una distancia de 90 km de Yopal y 426 km de Bogotá. Limita al norte con el Municipio de Hato Corozal, al este con los Departamentos de Arauca y Vichada, al sur con el Municipio de Trinidad y al oeste con los Municipios de Pore y Támara.</w:t>
      </w:r>
    </w:p>
    <w:p w:rsidR="00335831" w:rsidRDefault="00335831" w:rsidP="00335831">
      <w:pPr>
        <w:spacing w:after="0" w:line="240" w:lineRule="auto"/>
        <w:jc w:val="both"/>
        <w:rPr>
          <w:rFonts w:ascii="Arial" w:hAnsi="Arial" w:cs="Arial"/>
          <w:sz w:val="24"/>
          <w:szCs w:val="24"/>
        </w:rPr>
      </w:pPr>
    </w:p>
    <w:p w:rsidR="00335831" w:rsidRPr="00F366ED" w:rsidRDefault="00335831" w:rsidP="00335831">
      <w:pPr>
        <w:spacing w:after="0" w:line="240" w:lineRule="auto"/>
        <w:jc w:val="both"/>
        <w:rPr>
          <w:rFonts w:ascii="Arial" w:hAnsi="Arial" w:cs="Arial"/>
          <w:sz w:val="24"/>
          <w:szCs w:val="24"/>
        </w:rPr>
      </w:pPr>
    </w:p>
    <w:p w:rsidR="00335831" w:rsidRDefault="00335831" w:rsidP="00335831">
      <w:pPr>
        <w:numPr>
          <w:ilvl w:val="0"/>
          <w:numId w:val="13"/>
        </w:numPr>
        <w:spacing w:after="0" w:line="240" w:lineRule="auto"/>
        <w:jc w:val="both"/>
        <w:rPr>
          <w:rFonts w:ascii="Arial" w:hAnsi="Arial" w:cs="Arial"/>
          <w:sz w:val="24"/>
          <w:szCs w:val="24"/>
        </w:rPr>
      </w:pPr>
      <w:r w:rsidRPr="003B617F">
        <w:rPr>
          <w:rFonts w:ascii="Arial" w:hAnsi="Arial" w:cs="Arial"/>
          <w:b/>
          <w:sz w:val="24"/>
          <w:szCs w:val="24"/>
        </w:rPr>
        <w:t>Extensión total:</w:t>
      </w:r>
      <w:r w:rsidRPr="003B617F">
        <w:rPr>
          <w:rFonts w:ascii="Arial" w:hAnsi="Arial" w:cs="Arial"/>
          <w:sz w:val="24"/>
          <w:szCs w:val="24"/>
        </w:rPr>
        <w:t xml:space="preserve"> 13800 Km</w:t>
      </w:r>
      <w:r w:rsidRPr="003B617F">
        <w:rPr>
          <w:rFonts w:ascii="Arial" w:hAnsi="Arial" w:cs="Arial"/>
          <w:sz w:val="24"/>
          <w:szCs w:val="24"/>
          <w:vertAlign w:val="superscript"/>
        </w:rPr>
        <w:t>2</w:t>
      </w:r>
      <w:r>
        <w:rPr>
          <w:rFonts w:ascii="Arial" w:hAnsi="Arial" w:cs="Arial"/>
          <w:sz w:val="24"/>
          <w:szCs w:val="24"/>
        </w:rPr>
        <w:t>.</w:t>
      </w:r>
    </w:p>
    <w:p w:rsidR="00335831" w:rsidRDefault="00335831" w:rsidP="00335831">
      <w:pPr>
        <w:numPr>
          <w:ilvl w:val="0"/>
          <w:numId w:val="13"/>
        </w:numPr>
        <w:spacing w:after="0" w:line="240" w:lineRule="auto"/>
        <w:jc w:val="both"/>
        <w:rPr>
          <w:rFonts w:ascii="Arial" w:hAnsi="Arial" w:cs="Arial"/>
          <w:sz w:val="24"/>
          <w:szCs w:val="24"/>
        </w:rPr>
      </w:pPr>
      <w:r w:rsidRPr="003B617F">
        <w:rPr>
          <w:rFonts w:ascii="Arial" w:hAnsi="Arial" w:cs="Arial"/>
          <w:b/>
          <w:sz w:val="24"/>
          <w:szCs w:val="24"/>
        </w:rPr>
        <w:t xml:space="preserve">Extensión área urbana: </w:t>
      </w:r>
      <w:r w:rsidRPr="003B617F">
        <w:rPr>
          <w:rFonts w:ascii="Arial" w:hAnsi="Arial" w:cs="Arial"/>
          <w:sz w:val="24"/>
          <w:szCs w:val="24"/>
        </w:rPr>
        <w:t>6.5 Km</w:t>
      </w:r>
      <w:r w:rsidRPr="003B617F">
        <w:rPr>
          <w:rFonts w:ascii="Arial" w:hAnsi="Arial" w:cs="Arial"/>
          <w:sz w:val="24"/>
          <w:szCs w:val="24"/>
          <w:vertAlign w:val="superscript"/>
        </w:rPr>
        <w:t>2</w:t>
      </w:r>
      <w:r w:rsidRPr="003B617F">
        <w:rPr>
          <w:rFonts w:ascii="Arial" w:hAnsi="Arial" w:cs="Arial"/>
          <w:sz w:val="24"/>
          <w:szCs w:val="24"/>
        </w:rPr>
        <w:t xml:space="preserve">. </w:t>
      </w:r>
    </w:p>
    <w:p w:rsidR="00335831" w:rsidRDefault="00335831" w:rsidP="00335831">
      <w:pPr>
        <w:numPr>
          <w:ilvl w:val="0"/>
          <w:numId w:val="13"/>
        </w:numPr>
        <w:spacing w:after="0" w:line="240" w:lineRule="auto"/>
        <w:jc w:val="both"/>
        <w:rPr>
          <w:rFonts w:ascii="Arial" w:hAnsi="Arial" w:cs="Arial"/>
          <w:sz w:val="24"/>
          <w:szCs w:val="24"/>
        </w:rPr>
      </w:pPr>
      <w:r w:rsidRPr="003B617F">
        <w:rPr>
          <w:rFonts w:ascii="Arial" w:hAnsi="Arial" w:cs="Arial"/>
          <w:b/>
          <w:sz w:val="24"/>
          <w:szCs w:val="24"/>
        </w:rPr>
        <w:t>Extensión área rural:</w:t>
      </w:r>
      <w:r w:rsidRPr="003B617F">
        <w:rPr>
          <w:rFonts w:ascii="Arial" w:hAnsi="Arial" w:cs="Arial"/>
          <w:sz w:val="24"/>
          <w:szCs w:val="24"/>
        </w:rPr>
        <w:t xml:space="preserve"> 13793.5 Km</w:t>
      </w:r>
      <w:r w:rsidRPr="003B617F">
        <w:rPr>
          <w:rFonts w:ascii="Arial" w:hAnsi="Arial" w:cs="Arial"/>
          <w:sz w:val="24"/>
          <w:szCs w:val="24"/>
          <w:vertAlign w:val="superscript"/>
        </w:rPr>
        <w:t>2</w:t>
      </w:r>
      <w:r w:rsidRPr="003B617F">
        <w:rPr>
          <w:rFonts w:ascii="Arial" w:hAnsi="Arial" w:cs="Arial"/>
          <w:sz w:val="24"/>
          <w:szCs w:val="24"/>
        </w:rPr>
        <w:t xml:space="preserve">. </w:t>
      </w:r>
    </w:p>
    <w:p w:rsidR="00335831" w:rsidRDefault="00335831" w:rsidP="00335831">
      <w:pPr>
        <w:numPr>
          <w:ilvl w:val="0"/>
          <w:numId w:val="13"/>
        </w:numPr>
        <w:spacing w:after="0" w:line="240" w:lineRule="auto"/>
        <w:jc w:val="both"/>
        <w:rPr>
          <w:rFonts w:ascii="Arial" w:hAnsi="Arial" w:cs="Arial"/>
          <w:sz w:val="24"/>
          <w:szCs w:val="24"/>
        </w:rPr>
      </w:pPr>
      <w:r w:rsidRPr="003B617F">
        <w:rPr>
          <w:rFonts w:ascii="Arial" w:hAnsi="Arial" w:cs="Arial"/>
          <w:b/>
          <w:sz w:val="24"/>
          <w:szCs w:val="24"/>
        </w:rPr>
        <w:t>Altitud de la cabecera municipal (metros sobre el nivel del mar):</w:t>
      </w:r>
      <w:r w:rsidRPr="003B617F">
        <w:rPr>
          <w:rFonts w:ascii="Arial" w:hAnsi="Arial" w:cs="Arial"/>
          <w:sz w:val="24"/>
          <w:szCs w:val="24"/>
        </w:rPr>
        <w:t xml:space="preserve"> 340 msnm. </w:t>
      </w:r>
    </w:p>
    <w:p w:rsidR="00335831" w:rsidRDefault="00335831" w:rsidP="00335831">
      <w:pPr>
        <w:numPr>
          <w:ilvl w:val="0"/>
          <w:numId w:val="13"/>
        </w:numPr>
        <w:spacing w:after="0" w:line="240" w:lineRule="auto"/>
        <w:jc w:val="both"/>
        <w:rPr>
          <w:rFonts w:ascii="Arial" w:hAnsi="Arial" w:cs="Arial"/>
          <w:sz w:val="24"/>
          <w:szCs w:val="24"/>
        </w:rPr>
      </w:pPr>
      <w:r w:rsidRPr="003B617F">
        <w:rPr>
          <w:rFonts w:ascii="Arial" w:hAnsi="Arial" w:cs="Arial"/>
          <w:b/>
          <w:sz w:val="24"/>
          <w:szCs w:val="24"/>
        </w:rPr>
        <w:t>Temperatura media:</w:t>
      </w:r>
      <w:r w:rsidRPr="003B617F">
        <w:rPr>
          <w:rFonts w:ascii="Arial" w:hAnsi="Arial" w:cs="Arial"/>
          <w:sz w:val="24"/>
          <w:szCs w:val="24"/>
        </w:rPr>
        <w:t xml:space="preserve"> 28º C. </w:t>
      </w:r>
    </w:p>
    <w:p w:rsidR="00335831" w:rsidRDefault="00335831" w:rsidP="00335831">
      <w:pPr>
        <w:numPr>
          <w:ilvl w:val="0"/>
          <w:numId w:val="13"/>
        </w:numPr>
        <w:spacing w:after="0" w:line="240" w:lineRule="auto"/>
        <w:jc w:val="both"/>
        <w:rPr>
          <w:rFonts w:ascii="Arial" w:hAnsi="Arial" w:cs="Arial"/>
          <w:sz w:val="24"/>
          <w:szCs w:val="24"/>
        </w:rPr>
      </w:pPr>
      <w:r w:rsidRPr="003B617F">
        <w:rPr>
          <w:rFonts w:ascii="Arial" w:hAnsi="Arial" w:cs="Arial"/>
          <w:b/>
          <w:sz w:val="24"/>
          <w:szCs w:val="24"/>
        </w:rPr>
        <w:t>Distancia de referencia:</w:t>
      </w:r>
      <w:r w:rsidRPr="003B617F">
        <w:rPr>
          <w:rFonts w:ascii="Arial" w:hAnsi="Arial" w:cs="Arial"/>
          <w:sz w:val="24"/>
          <w:szCs w:val="24"/>
        </w:rPr>
        <w:t xml:space="preserve"> a 96 km de Yopal y 456 km de Bogotá</w:t>
      </w:r>
      <w:r>
        <w:rPr>
          <w:rFonts w:ascii="Arial" w:hAnsi="Arial" w:cs="Arial"/>
          <w:sz w:val="24"/>
          <w:szCs w:val="24"/>
        </w:rPr>
        <w:t>.</w:t>
      </w:r>
    </w:p>
    <w:p w:rsidR="00335831" w:rsidRDefault="00335831" w:rsidP="00335831">
      <w:pPr>
        <w:rPr>
          <w:rFonts w:ascii="Arial" w:hAnsi="Arial" w:cs="Arial"/>
          <w:sz w:val="24"/>
          <w:szCs w:val="24"/>
        </w:rPr>
      </w:pPr>
    </w:p>
    <w:p w:rsidR="00335831" w:rsidRPr="00DF2396" w:rsidRDefault="00335831" w:rsidP="00335831">
      <w:pPr>
        <w:numPr>
          <w:ilvl w:val="1"/>
          <w:numId w:val="12"/>
        </w:numPr>
        <w:spacing w:after="0" w:line="240" w:lineRule="auto"/>
        <w:jc w:val="both"/>
        <w:rPr>
          <w:rFonts w:ascii="Arial" w:hAnsi="Arial" w:cs="Arial"/>
          <w:b/>
          <w:sz w:val="24"/>
          <w:szCs w:val="24"/>
        </w:rPr>
      </w:pPr>
      <w:r w:rsidRPr="00DF2396">
        <w:rPr>
          <w:rFonts w:ascii="Arial" w:hAnsi="Arial" w:cs="Arial"/>
          <w:b/>
          <w:sz w:val="24"/>
          <w:szCs w:val="24"/>
        </w:rPr>
        <w:lastRenderedPageBreak/>
        <w:t>CARACTERÍSTICAS GENERALES</w:t>
      </w:r>
    </w:p>
    <w:p w:rsidR="00335831" w:rsidRDefault="00335831" w:rsidP="00335831">
      <w:pPr>
        <w:spacing w:after="0" w:line="240" w:lineRule="auto"/>
        <w:jc w:val="both"/>
        <w:rPr>
          <w:rFonts w:ascii="Arial" w:hAnsi="Arial" w:cs="Arial"/>
          <w:b/>
          <w:sz w:val="24"/>
          <w:szCs w:val="24"/>
        </w:rPr>
      </w:pPr>
    </w:p>
    <w:tbl>
      <w:tblPr>
        <w:tblW w:w="0" w:type="auto"/>
        <w:tblLook w:val="04A0" w:firstRow="1" w:lastRow="0" w:firstColumn="1" w:lastColumn="0" w:noHBand="0" w:noVBand="1"/>
      </w:tblPr>
      <w:tblGrid>
        <w:gridCol w:w="4615"/>
        <w:gridCol w:w="4597"/>
      </w:tblGrid>
      <w:tr w:rsidR="00335831" w:rsidTr="00D409F8">
        <w:tc>
          <w:tcPr>
            <w:tcW w:w="4677" w:type="dxa"/>
          </w:tcPr>
          <w:tbl>
            <w:tblPr>
              <w:tblStyle w:val="Sombreadomedio1-nfasis6"/>
              <w:tblW w:w="0" w:type="auto"/>
              <w:tblLook w:val="04A0" w:firstRow="1" w:lastRow="0" w:firstColumn="1" w:lastColumn="0" w:noHBand="0" w:noVBand="1"/>
            </w:tblPr>
            <w:tblGrid>
              <w:gridCol w:w="2197"/>
              <w:gridCol w:w="2182"/>
            </w:tblGrid>
            <w:tr w:rsidR="00335831" w:rsidRPr="00646304" w:rsidTr="00D409F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3" w:type="dxa"/>
                </w:tcPr>
                <w:p w:rsidR="00335831" w:rsidRPr="003817E7" w:rsidRDefault="00335831" w:rsidP="00D409F8">
                  <w:pPr>
                    <w:jc w:val="center"/>
                    <w:rPr>
                      <w:rFonts w:ascii="Century Gothic" w:hAnsi="Century Gothic" w:cs="Arial"/>
                      <w:color w:val="auto"/>
                      <w:sz w:val="20"/>
                      <w:szCs w:val="24"/>
                    </w:rPr>
                  </w:pPr>
                  <w:r w:rsidRPr="003817E7">
                    <w:rPr>
                      <w:rFonts w:ascii="Century Gothic" w:hAnsi="Century Gothic" w:cs="Arial"/>
                      <w:color w:val="auto"/>
                      <w:sz w:val="20"/>
                      <w:szCs w:val="24"/>
                    </w:rPr>
                    <w:t>CÓDIGO DANE</w:t>
                  </w:r>
                </w:p>
              </w:tc>
              <w:tc>
                <w:tcPr>
                  <w:tcW w:w="2223" w:type="dxa"/>
                </w:tcPr>
                <w:p w:rsidR="00335831" w:rsidRPr="00646304" w:rsidRDefault="00335831" w:rsidP="00D409F8">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4"/>
                    </w:rPr>
                  </w:pPr>
                  <w:r w:rsidRPr="003817E7">
                    <w:rPr>
                      <w:rFonts w:ascii="Arial" w:hAnsi="Arial" w:cs="Arial"/>
                      <w:color w:val="auto"/>
                      <w:sz w:val="20"/>
                      <w:szCs w:val="24"/>
                    </w:rPr>
                    <w:t>85250</w:t>
                  </w:r>
                </w:p>
              </w:tc>
            </w:tr>
            <w:tr w:rsidR="00335831" w:rsidRPr="00646304" w:rsidTr="00D409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3" w:type="dxa"/>
                </w:tcPr>
                <w:p w:rsidR="00335831" w:rsidRPr="003817E7" w:rsidRDefault="00335831" w:rsidP="00D409F8">
                  <w:pPr>
                    <w:jc w:val="center"/>
                    <w:rPr>
                      <w:rFonts w:ascii="Arial" w:hAnsi="Arial" w:cs="Arial"/>
                      <w:sz w:val="20"/>
                      <w:szCs w:val="24"/>
                    </w:rPr>
                  </w:pPr>
                  <w:r w:rsidRPr="003817E7">
                    <w:rPr>
                      <w:rFonts w:ascii="Arial" w:hAnsi="Arial" w:cs="Arial"/>
                      <w:sz w:val="20"/>
                      <w:szCs w:val="24"/>
                    </w:rPr>
                    <w:t>CATEGORÍA MUNICIPAL</w:t>
                  </w:r>
                </w:p>
              </w:tc>
              <w:tc>
                <w:tcPr>
                  <w:tcW w:w="2223" w:type="dxa"/>
                </w:tcPr>
                <w:p w:rsidR="00335831" w:rsidRPr="00646304"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4"/>
                    </w:rPr>
                  </w:pPr>
                  <w:r w:rsidRPr="00646304">
                    <w:rPr>
                      <w:rFonts w:ascii="Arial" w:hAnsi="Arial" w:cs="Arial"/>
                      <w:b/>
                      <w:sz w:val="20"/>
                      <w:szCs w:val="24"/>
                    </w:rPr>
                    <w:t>5</w:t>
                  </w:r>
                </w:p>
              </w:tc>
            </w:tr>
            <w:tr w:rsidR="00335831" w:rsidRPr="00646304" w:rsidTr="00D409F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3" w:type="dxa"/>
                </w:tcPr>
                <w:p w:rsidR="00335831" w:rsidRPr="003817E7" w:rsidRDefault="00335831" w:rsidP="00D409F8">
                  <w:pPr>
                    <w:jc w:val="center"/>
                    <w:rPr>
                      <w:rFonts w:ascii="Arial" w:hAnsi="Arial" w:cs="Arial"/>
                      <w:sz w:val="20"/>
                      <w:szCs w:val="24"/>
                    </w:rPr>
                  </w:pPr>
                  <w:r w:rsidRPr="003817E7">
                    <w:rPr>
                      <w:rFonts w:ascii="Arial" w:hAnsi="Arial" w:cs="Arial"/>
                      <w:sz w:val="20"/>
                      <w:szCs w:val="24"/>
                    </w:rPr>
                    <w:t>ENTORNO DE  DESARROLLO</w:t>
                  </w:r>
                </w:p>
              </w:tc>
              <w:tc>
                <w:tcPr>
                  <w:tcW w:w="2223" w:type="dxa"/>
                </w:tcPr>
                <w:p w:rsidR="00335831" w:rsidRPr="00646304"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Arial" w:hAnsi="Arial" w:cs="Arial"/>
                      <w:b/>
                      <w:sz w:val="20"/>
                      <w:szCs w:val="24"/>
                    </w:rPr>
                  </w:pPr>
                  <w:r w:rsidRPr="00646304">
                    <w:rPr>
                      <w:rFonts w:ascii="Arial" w:hAnsi="Arial" w:cs="Arial"/>
                      <w:b/>
                      <w:sz w:val="20"/>
                      <w:szCs w:val="24"/>
                    </w:rPr>
                    <w:t>Intermedio</w:t>
                  </w:r>
                </w:p>
              </w:tc>
            </w:tr>
            <w:tr w:rsidR="00335831" w:rsidRPr="00646304" w:rsidTr="00D409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3" w:type="dxa"/>
                </w:tcPr>
                <w:p w:rsidR="00335831" w:rsidRPr="003817E7" w:rsidRDefault="00335831" w:rsidP="00D409F8">
                  <w:pPr>
                    <w:jc w:val="center"/>
                    <w:rPr>
                      <w:rFonts w:ascii="Arial" w:hAnsi="Arial" w:cs="Arial"/>
                      <w:sz w:val="20"/>
                      <w:szCs w:val="24"/>
                    </w:rPr>
                  </w:pPr>
                  <w:r w:rsidRPr="003817E7">
                    <w:rPr>
                      <w:rFonts w:ascii="Arial" w:hAnsi="Arial" w:cs="Arial"/>
                      <w:sz w:val="20"/>
                      <w:szCs w:val="24"/>
                    </w:rPr>
                    <w:t>TIPOLOGÍA MUNICIPAL</w:t>
                  </w:r>
                </w:p>
              </w:tc>
              <w:tc>
                <w:tcPr>
                  <w:tcW w:w="2223" w:type="dxa"/>
                </w:tcPr>
                <w:p w:rsidR="00335831" w:rsidRPr="00646304"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4"/>
                    </w:rPr>
                  </w:pPr>
                  <w:r w:rsidRPr="00646304">
                    <w:rPr>
                      <w:rFonts w:ascii="Arial" w:hAnsi="Arial" w:cs="Arial"/>
                      <w:b/>
                      <w:sz w:val="20"/>
                      <w:szCs w:val="24"/>
                    </w:rPr>
                    <w:t>E</w:t>
                  </w:r>
                </w:p>
              </w:tc>
            </w:tr>
          </w:tbl>
          <w:p w:rsidR="00335831" w:rsidRDefault="00335831" w:rsidP="00D409F8">
            <w:pPr>
              <w:jc w:val="center"/>
              <w:rPr>
                <w:rFonts w:ascii="Arial" w:hAnsi="Arial" w:cs="Arial"/>
                <w:b/>
                <w:sz w:val="24"/>
                <w:szCs w:val="24"/>
              </w:rPr>
            </w:pPr>
          </w:p>
        </w:tc>
        <w:tc>
          <w:tcPr>
            <w:tcW w:w="4677" w:type="dxa"/>
          </w:tcPr>
          <w:tbl>
            <w:tblPr>
              <w:tblStyle w:val="Sombreadomedio1-nfasis6"/>
              <w:tblW w:w="0" w:type="auto"/>
              <w:tblLook w:val="04A0" w:firstRow="1" w:lastRow="0" w:firstColumn="1" w:lastColumn="0" w:noHBand="0" w:noVBand="1"/>
            </w:tblPr>
            <w:tblGrid>
              <w:gridCol w:w="2193"/>
              <w:gridCol w:w="2168"/>
            </w:tblGrid>
            <w:tr w:rsidR="00335831" w:rsidRPr="003817E7" w:rsidTr="00D409F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3" w:type="dxa"/>
                </w:tcPr>
                <w:p w:rsidR="00335831" w:rsidRPr="003817E7" w:rsidRDefault="00335831" w:rsidP="00D409F8">
                  <w:pPr>
                    <w:jc w:val="center"/>
                    <w:rPr>
                      <w:rFonts w:ascii="Century Gothic" w:hAnsi="Century Gothic" w:cs="Arial"/>
                      <w:color w:val="auto"/>
                      <w:sz w:val="20"/>
                      <w:szCs w:val="24"/>
                    </w:rPr>
                  </w:pPr>
                  <w:r w:rsidRPr="003817E7">
                    <w:rPr>
                      <w:rFonts w:ascii="Century Gothic" w:hAnsi="Century Gothic" w:cs="Arial"/>
                      <w:color w:val="auto"/>
                      <w:sz w:val="20"/>
                      <w:szCs w:val="24"/>
                    </w:rPr>
                    <w:t>REGIÓN</w:t>
                  </w:r>
                </w:p>
              </w:tc>
              <w:tc>
                <w:tcPr>
                  <w:tcW w:w="2223" w:type="dxa"/>
                </w:tcPr>
                <w:p w:rsidR="00335831" w:rsidRPr="003817E7" w:rsidRDefault="00335831" w:rsidP="00D409F8">
                  <w:pPr>
                    <w:jc w:val="center"/>
                    <w:cnfStyle w:val="100000000000" w:firstRow="1" w:lastRow="0" w:firstColumn="0" w:lastColumn="0" w:oddVBand="0" w:evenVBand="0" w:oddHBand="0" w:evenHBand="0" w:firstRowFirstColumn="0" w:firstRowLastColumn="0" w:lastRowFirstColumn="0" w:lastRowLastColumn="0"/>
                    <w:rPr>
                      <w:rFonts w:ascii="Arial" w:hAnsi="Arial" w:cs="Arial"/>
                      <w:color w:val="auto"/>
                      <w:sz w:val="20"/>
                      <w:szCs w:val="24"/>
                    </w:rPr>
                  </w:pPr>
                  <w:r w:rsidRPr="003817E7">
                    <w:rPr>
                      <w:rFonts w:ascii="Arial" w:hAnsi="Arial" w:cs="Arial"/>
                      <w:color w:val="auto"/>
                      <w:sz w:val="20"/>
                      <w:szCs w:val="24"/>
                    </w:rPr>
                    <w:t>Llanos</w:t>
                  </w:r>
                </w:p>
              </w:tc>
            </w:tr>
            <w:tr w:rsidR="00335831" w:rsidRPr="003817E7" w:rsidTr="00D409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3" w:type="dxa"/>
                </w:tcPr>
                <w:p w:rsidR="00335831" w:rsidRPr="003817E7" w:rsidRDefault="00335831" w:rsidP="00D409F8">
                  <w:pPr>
                    <w:jc w:val="center"/>
                    <w:rPr>
                      <w:rFonts w:ascii="Arial" w:hAnsi="Arial" w:cs="Arial"/>
                      <w:b w:val="0"/>
                      <w:sz w:val="20"/>
                      <w:szCs w:val="24"/>
                    </w:rPr>
                  </w:pPr>
                  <w:r w:rsidRPr="003817E7">
                    <w:rPr>
                      <w:rFonts w:ascii="Arial" w:hAnsi="Arial" w:cs="Arial"/>
                      <w:b w:val="0"/>
                      <w:sz w:val="20"/>
                      <w:szCs w:val="24"/>
                    </w:rPr>
                    <w:t>% área municipio / área departamental</w:t>
                  </w:r>
                </w:p>
              </w:tc>
              <w:tc>
                <w:tcPr>
                  <w:tcW w:w="2223" w:type="dxa"/>
                </w:tcPr>
                <w:p w:rsidR="00335831" w:rsidRPr="003817E7"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4"/>
                    </w:rPr>
                  </w:pPr>
                  <w:r w:rsidRPr="003817E7">
                    <w:rPr>
                      <w:rFonts w:ascii="Arial" w:hAnsi="Arial" w:cs="Arial"/>
                      <w:sz w:val="20"/>
                      <w:szCs w:val="24"/>
                    </w:rPr>
                    <w:t>27,14%</w:t>
                  </w:r>
                </w:p>
              </w:tc>
            </w:tr>
            <w:tr w:rsidR="00335831" w:rsidRPr="003817E7" w:rsidTr="00D409F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3" w:type="dxa"/>
                </w:tcPr>
                <w:p w:rsidR="00335831" w:rsidRPr="003817E7" w:rsidRDefault="00335831" w:rsidP="00D409F8">
                  <w:pPr>
                    <w:jc w:val="center"/>
                    <w:rPr>
                      <w:rFonts w:ascii="Arial" w:hAnsi="Arial" w:cs="Arial"/>
                      <w:b w:val="0"/>
                      <w:sz w:val="20"/>
                      <w:szCs w:val="24"/>
                    </w:rPr>
                  </w:pPr>
                  <w:r w:rsidRPr="003817E7">
                    <w:rPr>
                      <w:rFonts w:ascii="Arial" w:hAnsi="Arial" w:cs="Arial"/>
                      <w:b w:val="0"/>
                      <w:sz w:val="20"/>
                      <w:szCs w:val="24"/>
                    </w:rPr>
                    <w:t>Extensión</w:t>
                  </w:r>
                </w:p>
              </w:tc>
              <w:tc>
                <w:tcPr>
                  <w:tcW w:w="2223" w:type="dxa"/>
                </w:tcPr>
                <w:p w:rsidR="00335831" w:rsidRPr="003817E7"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0"/>
                      <w:szCs w:val="24"/>
                    </w:rPr>
                  </w:pPr>
                  <w:r w:rsidRPr="003817E7">
                    <w:rPr>
                      <w:rFonts w:ascii="Arial" w:hAnsi="Arial" w:cs="Arial"/>
                      <w:sz w:val="20"/>
                      <w:szCs w:val="24"/>
                    </w:rPr>
                    <w:t>12114</w:t>
                  </w:r>
                </w:p>
              </w:tc>
            </w:tr>
            <w:tr w:rsidR="00335831" w:rsidRPr="003817E7" w:rsidTr="00D409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3" w:type="dxa"/>
                </w:tcPr>
                <w:p w:rsidR="00335831" w:rsidRPr="003817E7" w:rsidRDefault="00335831" w:rsidP="00D409F8">
                  <w:pPr>
                    <w:jc w:val="center"/>
                    <w:rPr>
                      <w:rFonts w:ascii="Arial" w:hAnsi="Arial" w:cs="Arial"/>
                      <w:b w:val="0"/>
                      <w:sz w:val="20"/>
                      <w:szCs w:val="24"/>
                    </w:rPr>
                  </w:pPr>
                  <w:r w:rsidRPr="003817E7">
                    <w:rPr>
                      <w:rFonts w:ascii="Arial" w:hAnsi="Arial" w:cs="Arial"/>
                      <w:b w:val="0"/>
                      <w:sz w:val="20"/>
                      <w:szCs w:val="24"/>
                    </w:rPr>
                    <w:t>Densidad Poblacional</w:t>
                  </w:r>
                </w:p>
              </w:tc>
              <w:tc>
                <w:tcPr>
                  <w:tcW w:w="2223" w:type="dxa"/>
                </w:tcPr>
                <w:p w:rsidR="00335831" w:rsidRPr="003817E7"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4"/>
                    </w:rPr>
                  </w:pPr>
                  <w:r w:rsidRPr="003817E7">
                    <w:rPr>
                      <w:rFonts w:ascii="Arial" w:hAnsi="Arial" w:cs="Arial"/>
                      <w:sz w:val="20"/>
                      <w:szCs w:val="24"/>
                    </w:rPr>
                    <w:t>2,20</w:t>
                  </w:r>
                </w:p>
              </w:tc>
            </w:tr>
          </w:tbl>
          <w:p w:rsidR="00335831" w:rsidRPr="003817E7" w:rsidRDefault="00335831" w:rsidP="00D409F8">
            <w:pPr>
              <w:jc w:val="center"/>
              <w:rPr>
                <w:rFonts w:ascii="Arial" w:hAnsi="Arial" w:cs="Arial"/>
                <w:sz w:val="24"/>
                <w:szCs w:val="24"/>
              </w:rPr>
            </w:pPr>
          </w:p>
          <w:p w:rsidR="00335831" w:rsidRPr="003817E7" w:rsidRDefault="00335831" w:rsidP="00D409F8">
            <w:pPr>
              <w:jc w:val="center"/>
              <w:rPr>
                <w:rFonts w:ascii="Arial" w:hAnsi="Arial" w:cs="Arial"/>
                <w:sz w:val="24"/>
                <w:szCs w:val="24"/>
              </w:rPr>
            </w:pPr>
          </w:p>
        </w:tc>
      </w:tr>
      <w:tr w:rsidR="00335831" w:rsidTr="00D409F8">
        <w:tc>
          <w:tcPr>
            <w:tcW w:w="9354" w:type="dxa"/>
            <w:gridSpan w:val="2"/>
          </w:tcPr>
          <w:p w:rsidR="00335831" w:rsidRPr="003817E7" w:rsidRDefault="00335831" w:rsidP="00D409F8">
            <w:pPr>
              <w:jc w:val="center"/>
              <w:rPr>
                <w:rFonts w:ascii="Arial" w:hAnsi="Arial" w:cs="Arial"/>
                <w:sz w:val="24"/>
                <w:szCs w:val="24"/>
              </w:rPr>
            </w:pPr>
          </w:p>
        </w:tc>
      </w:tr>
      <w:tr w:rsidR="00335831" w:rsidTr="00D409F8">
        <w:tc>
          <w:tcPr>
            <w:tcW w:w="9354" w:type="dxa"/>
            <w:gridSpan w:val="2"/>
          </w:tcPr>
          <w:tbl>
            <w:tblPr>
              <w:tblStyle w:val="Sombreadomedio1-nfasis6"/>
              <w:tblW w:w="0" w:type="auto"/>
              <w:jc w:val="center"/>
              <w:tblLook w:val="04A0" w:firstRow="1" w:lastRow="0" w:firstColumn="1" w:lastColumn="0" w:noHBand="0" w:noVBand="1"/>
            </w:tblPr>
            <w:tblGrid>
              <w:gridCol w:w="3864"/>
            </w:tblGrid>
            <w:tr w:rsidR="00335831" w:rsidRPr="003817E7" w:rsidTr="00D409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864" w:type="dxa"/>
                </w:tcPr>
                <w:p w:rsidR="00335831" w:rsidRPr="003817E7" w:rsidRDefault="00335831" w:rsidP="00D409F8">
                  <w:pPr>
                    <w:jc w:val="center"/>
                    <w:rPr>
                      <w:rFonts w:cs="Arial"/>
                      <w:b w:val="0"/>
                      <w:color w:val="auto"/>
                      <w:sz w:val="24"/>
                      <w:szCs w:val="24"/>
                    </w:rPr>
                  </w:pPr>
                  <w:r w:rsidRPr="003817E7">
                    <w:rPr>
                      <w:rFonts w:cs="Arial"/>
                      <w:b w:val="0"/>
                      <w:color w:val="auto"/>
                      <w:sz w:val="24"/>
                      <w:szCs w:val="24"/>
                    </w:rPr>
                    <w:t>Alcalde</w:t>
                  </w:r>
                </w:p>
              </w:tc>
            </w:tr>
            <w:tr w:rsidR="00335831" w:rsidRPr="003817E7"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864" w:type="dxa"/>
                </w:tcPr>
                <w:p w:rsidR="00335831" w:rsidRPr="003817E7" w:rsidRDefault="00335831" w:rsidP="00D409F8">
                  <w:pPr>
                    <w:jc w:val="center"/>
                    <w:rPr>
                      <w:rFonts w:cs="Arial"/>
                      <w:sz w:val="24"/>
                      <w:szCs w:val="24"/>
                    </w:rPr>
                  </w:pPr>
                  <w:r w:rsidRPr="003817E7">
                    <w:rPr>
                      <w:rFonts w:cs="Arial"/>
                      <w:sz w:val="24"/>
                      <w:szCs w:val="24"/>
                    </w:rPr>
                    <w:t>FAVIO ALEXANDRO VEGA GALINDO</w:t>
                  </w:r>
                </w:p>
              </w:tc>
            </w:tr>
          </w:tbl>
          <w:p w:rsidR="00335831" w:rsidRPr="003817E7" w:rsidRDefault="00335831" w:rsidP="00D409F8">
            <w:pPr>
              <w:jc w:val="center"/>
              <w:rPr>
                <w:rFonts w:cs="Arial"/>
                <w:sz w:val="24"/>
                <w:szCs w:val="24"/>
              </w:rPr>
            </w:pPr>
          </w:p>
        </w:tc>
      </w:tr>
      <w:tr w:rsidR="00335831" w:rsidTr="00D409F8">
        <w:tc>
          <w:tcPr>
            <w:tcW w:w="9354" w:type="dxa"/>
            <w:gridSpan w:val="2"/>
          </w:tcPr>
          <w:p w:rsidR="00335831" w:rsidRPr="003817E7" w:rsidRDefault="00335831" w:rsidP="00D409F8">
            <w:pPr>
              <w:rPr>
                <w:sz w:val="18"/>
              </w:rPr>
            </w:pPr>
          </w:p>
        </w:tc>
      </w:tr>
    </w:tbl>
    <w:p w:rsidR="00335831" w:rsidRDefault="00335831" w:rsidP="00335831">
      <w:pPr>
        <w:spacing w:after="0" w:line="240" w:lineRule="auto"/>
        <w:jc w:val="both"/>
        <w:rPr>
          <w:rFonts w:ascii="Arial" w:hAnsi="Arial" w:cs="Arial"/>
          <w:sz w:val="24"/>
          <w:szCs w:val="24"/>
        </w:rPr>
      </w:pPr>
    </w:p>
    <w:tbl>
      <w:tblPr>
        <w:tblW w:w="0" w:type="auto"/>
        <w:jc w:val="center"/>
        <w:tblLook w:val="04A0" w:firstRow="1" w:lastRow="0" w:firstColumn="1" w:lastColumn="0" w:noHBand="0" w:noVBand="1"/>
      </w:tblPr>
      <w:tblGrid>
        <w:gridCol w:w="3560"/>
        <w:gridCol w:w="5652"/>
      </w:tblGrid>
      <w:tr w:rsidR="00335831" w:rsidRPr="006A093F" w:rsidTr="00D409F8">
        <w:trPr>
          <w:jc w:val="center"/>
        </w:trPr>
        <w:tc>
          <w:tcPr>
            <w:tcW w:w="9430" w:type="dxa"/>
            <w:gridSpan w:val="2"/>
          </w:tcPr>
          <w:p w:rsidR="00335831" w:rsidRPr="006A093F" w:rsidRDefault="00335831" w:rsidP="00335831">
            <w:pPr>
              <w:numPr>
                <w:ilvl w:val="1"/>
                <w:numId w:val="12"/>
              </w:numPr>
              <w:spacing w:after="0" w:line="240" w:lineRule="auto"/>
              <w:jc w:val="both"/>
              <w:rPr>
                <w:rFonts w:ascii="Arial" w:hAnsi="Arial" w:cs="Arial"/>
                <w:b/>
                <w:noProof/>
                <w:sz w:val="24"/>
                <w:szCs w:val="24"/>
                <w:lang w:eastAsia="es-CO"/>
              </w:rPr>
            </w:pPr>
            <w:r w:rsidRPr="006A093F">
              <w:rPr>
                <w:rFonts w:ascii="Arial" w:hAnsi="Arial" w:cs="Arial"/>
                <w:b/>
                <w:noProof/>
                <w:sz w:val="24"/>
                <w:szCs w:val="24"/>
                <w:lang w:eastAsia="es-CO"/>
              </w:rPr>
              <w:t>POBLACIÓN</w:t>
            </w:r>
          </w:p>
          <w:p w:rsidR="00335831" w:rsidRDefault="00335831" w:rsidP="00D409F8">
            <w:pPr>
              <w:jc w:val="both"/>
              <w:rPr>
                <w:rFonts w:ascii="Arial" w:hAnsi="Arial" w:cs="Arial"/>
                <w:sz w:val="24"/>
                <w:szCs w:val="24"/>
              </w:rPr>
            </w:pPr>
            <w:r>
              <w:rPr>
                <w:rFonts w:ascii="Arial" w:hAnsi="Arial" w:cs="Arial"/>
                <w:sz w:val="24"/>
                <w:szCs w:val="24"/>
              </w:rPr>
              <w:t xml:space="preserve">De acuerdo con el DANE, Paz de Ariporo tiene una proyección poblacional estimada para el año 2016 de </w:t>
            </w:r>
            <w:r w:rsidRPr="002403D5">
              <w:rPr>
                <w:rFonts w:ascii="Arial" w:hAnsi="Arial" w:cs="Arial"/>
                <w:sz w:val="24"/>
                <w:szCs w:val="24"/>
              </w:rPr>
              <w:t>26</w:t>
            </w:r>
            <w:r>
              <w:rPr>
                <w:rFonts w:ascii="Arial" w:hAnsi="Arial" w:cs="Arial"/>
                <w:sz w:val="24"/>
                <w:szCs w:val="24"/>
              </w:rPr>
              <w:t>.</w:t>
            </w:r>
            <w:r w:rsidRPr="002403D5">
              <w:rPr>
                <w:rFonts w:ascii="Arial" w:hAnsi="Arial" w:cs="Arial"/>
                <w:sz w:val="24"/>
                <w:szCs w:val="24"/>
              </w:rPr>
              <w:t>534</w:t>
            </w:r>
            <w:r>
              <w:rPr>
                <w:rFonts w:ascii="Arial" w:hAnsi="Arial" w:cs="Arial"/>
                <w:sz w:val="24"/>
                <w:szCs w:val="24"/>
              </w:rPr>
              <w:t xml:space="preserve"> habitantes; a continuación se muestran las proyecciones acordes con la fuente DANE 2015. </w:t>
            </w:r>
          </w:p>
          <w:p w:rsidR="00335831" w:rsidRPr="006A093F" w:rsidRDefault="00335831" w:rsidP="00D409F8">
            <w:pPr>
              <w:jc w:val="both"/>
              <w:rPr>
                <w:rFonts w:ascii="Arial" w:hAnsi="Arial" w:cs="Arial"/>
                <w:b/>
                <w:noProof/>
                <w:sz w:val="24"/>
                <w:szCs w:val="24"/>
                <w:lang w:eastAsia="es-CO"/>
              </w:rPr>
            </w:pPr>
          </w:p>
        </w:tc>
      </w:tr>
      <w:tr w:rsidR="00335831" w:rsidTr="00D409F8">
        <w:trPr>
          <w:jc w:val="center"/>
        </w:trPr>
        <w:tc>
          <w:tcPr>
            <w:tcW w:w="4114" w:type="dxa"/>
          </w:tcPr>
          <w:tbl>
            <w:tblPr>
              <w:tblStyle w:val="Sombreadomedio2-nfasis6"/>
              <w:tblW w:w="0" w:type="auto"/>
              <w:tblBorders>
                <w:top w:val="none" w:sz="0" w:space="0" w:color="auto"/>
                <w:bottom w:val="none" w:sz="0" w:space="0" w:color="auto"/>
              </w:tblBorders>
              <w:tblLook w:val="04A0" w:firstRow="1" w:lastRow="0" w:firstColumn="1" w:lastColumn="0" w:noHBand="0" w:noVBand="1"/>
            </w:tblPr>
            <w:tblGrid>
              <w:gridCol w:w="2507"/>
              <w:gridCol w:w="837"/>
            </w:tblGrid>
            <w:tr w:rsidR="00335831" w:rsidRPr="00646304" w:rsidTr="00D409F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344" w:type="dxa"/>
                  <w:gridSpan w:val="2"/>
                  <w:tcBorders>
                    <w:top w:val="none" w:sz="0" w:space="0" w:color="auto"/>
                    <w:left w:val="none" w:sz="0" w:space="0" w:color="auto"/>
                    <w:bottom w:val="none" w:sz="0" w:space="0" w:color="auto"/>
                    <w:right w:val="none" w:sz="0" w:space="0" w:color="auto"/>
                  </w:tcBorders>
                </w:tcPr>
                <w:p w:rsidR="00335831" w:rsidRPr="003817E7" w:rsidRDefault="00335831" w:rsidP="00D409F8">
                  <w:pPr>
                    <w:jc w:val="center"/>
                    <w:rPr>
                      <w:rFonts w:ascii="Arial Narrow" w:hAnsi="Arial Narrow" w:cs="Arial"/>
                      <w:color w:val="auto"/>
                      <w:sz w:val="14"/>
                      <w:szCs w:val="24"/>
                    </w:rPr>
                  </w:pPr>
                  <w:r w:rsidRPr="003817E7">
                    <w:rPr>
                      <w:rFonts w:ascii="Arial Narrow" w:hAnsi="Arial Narrow" w:cs="Arial"/>
                      <w:color w:val="auto"/>
                      <w:sz w:val="14"/>
                      <w:szCs w:val="24"/>
                    </w:rPr>
                    <w:t>DISTRIBUCIÓN DE LA POBLACIÓN</w:t>
                  </w:r>
                </w:p>
              </w:tc>
            </w:tr>
            <w:tr w:rsidR="00335831" w:rsidRPr="00646304" w:rsidTr="00D409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7" w:type="dxa"/>
                  <w:tcBorders>
                    <w:left w:val="none" w:sz="0" w:space="0" w:color="auto"/>
                    <w:bottom w:val="none" w:sz="0" w:space="0" w:color="auto"/>
                    <w:right w:val="none" w:sz="0" w:space="0" w:color="auto"/>
                  </w:tcBorders>
                </w:tcPr>
                <w:p w:rsidR="00335831" w:rsidRPr="003817E7" w:rsidRDefault="00335831" w:rsidP="00D409F8">
                  <w:pPr>
                    <w:jc w:val="both"/>
                    <w:rPr>
                      <w:rFonts w:ascii="Arial Narrow" w:hAnsi="Arial Narrow" w:cs="Arial"/>
                      <w:b w:val="0"/>
                      <w:color w:val="auto"/>
                      <w:sz w:val="14"/>
                      <w:szCs w:val="24"/>
                    </w:rPr>
                  </w:pPr>
                  <w:r w:rsidRPr="003817E7">
                    <w:rPr>
                      <w:rFonts w:ascii="Arial Narrow" w:hAnsi="Arial Narrow" w:cs="Arial"/>
                      <w:b w:val="0"/>
                      <w:color w:val="auto"/>
                      <w:sz w:val="14"/>
                      <w:szCs w:val="24"/>
                    </w:rPr>
                    <w:t>Total Población en el Municipio</w:t>
                  </w:r>
                </w:p>
              </w:tc>
              <w:tc>
                <w:tcPr>
                  <w:tcW w:w="837" w:type="dxa"/>
                </w:tcPr>
                <w:p w:rsidR="00335831" w:rsidRPr="003817E7"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sz w:val="14"/>
                      <w:szCs w:val="24"/>
                    </w:rPr>
                  </w:pPr>
                  <w:r w:rsidRPr="003817E7">
                    <w:rPr>
                      <w:rFonts w:ascii="Arial Narrow" w:hAnsi="Arial Narrow" w:cs="Arial"/>
                      <w:sz w:val="14"/>
                      <w:szCs w:val="24"/>
                    </w:rPr>
                    <w:t>26,606</w:t>
                  </w:r>
                </w:p>
              </w:tc>
            </w:tr>
            <w:tr w:rsidR="00335831" w:rsidRPr="00646304" w:rsidTr="00D409F8">
              <w:tc>
                <w:tcPr>
                  <w:cnfStyle w:val="001000000000" w:firstRow="0" w:lastRow="0" w:firstColumn="1" w:lastColumn="0" w:oddVBand="0" w:evenVBand="0" w:oddHBand="0" w:evenHBand="0" w:firstRowFirstColumn="0" w:firstRowLastColumn="0" w:lastRowFirstColumn="0" w:lastRowLastColumn="0"/>
                  <w:tcW w:w="2507" w:type="dxa"/>
                  <w:tcBorders>
                    <w:left w:val="none" w:sz="0" w:space="0" w:color="auto"/>
                    <w:bottom w:val="none" w:sz="0" w:space="0" w:color="auto"/>
                    <w:right w:val="none" w:sz="0" w:space="0" w:color="auto"/>
                  </w:tcBorders>
                </w:tcPr>
                <w:p w:rsidR="00335831" w:rsidRPr="003817E7" w:rsidRDefault="00335831" w:rsidP="00D409F8">
                  <w:pPr>
                    <w:jc w:val="both"/>
                    <w:rPr>
                      <w:rFonts w:ascii="Arial Narrow" w:hAnsi="Arial Narrow" w:cs="Arial"/>
                      <w:b w:val="0"/>
                      <w:color w:val="auto"/>
                      <w:sz w:val="14"/>
                      <w:szCs w:val="24"/>
                    </w:rPr>
                  </w:pPr>
                  <w:r w:rsidRPr="003817E7">
                    <w:rPr>
                      <w:rFonts w:ascii="Arial Narrow" w:hAnsi="Arial Narrow" w:cs="Arial"/>
                      <w:b w:val="0"/>
                      <w:color w:val="auto"/>
                      <w:sz w:val="14"/>
                      <w:szCs w:val="24"/>
                    </w:rPr>
                    <w:t>% Población Municipal / Población Departamental</w:t>
                  </w:r>
                </w:p>
              </w:tc>
              <w:tc>
                <w:tcPr>
                  <w:tcW w:w="837" w:type="dxa"/>
                </w:tcPr>
                <w:p w:rsidR="00335831" w:rsidRPr="003817E7" w:rsidRDefault="00335831" w:rsidP="00D409F8">
                  <w:pPr>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sz w:val="14"/>
                      <w:szCs w:val="24"/>
                    </w:rPr>
                  </w:pPr>
                  <w:r w:rsidRPr="003817E7">
                    <w:rPr>
                      <w:rFonts w:ascii="Arial Narrow" w:hAnsi="Arial Narrow" w:cs="Arial"/>
                      <w:sz w:val="14"/>
                      <w:szCs w:val="24"/>
                    </w:rPr>
                    <w:t>7,46%</w:t>
                  </w:r>
                </w:p>
              </w:tc>
            </w:tr>
            <w:tr w:rsidR="00335831" w:rsidRPr="00646304" w:rsidTr="00D409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7" w:type="dxa"/>
                  <w:tcBorders>
                    <w:left w:val="none" w:sz="0" w:space="0" w:color="auto"/>
                    <w:bottom w:val="none" w:sz="0" w:space="0" w:color="auto"/>
                    <w:right w:val="none" w:sz="0" w:space="0" w:color="auto"/>
                  </w:tcBorders>
                </w:tcPr>
                <w:p w:rsidR="00335831" w:rsidRPr="003817E7" w:rsidRDefault="00335831" w:rsidP="00D409F8">
                  <w:pPr>
                    <w:jc w:val="both"/>
                    <w:rPr>
                      <w:rFonts w:ascii="Arial Narrow" w:hAnsi="Arial Narrow" w:cs="Arial"/>
                      <w:b w:val="0"/>
                      <w:color w:val="auto"/>
                      <w:sz w:val="14"/>
                      <w:szCs w:val="24"/>
                    </w:rPr>
                  </w:pPr>
                  <w:r w:rsidRPr="003817E7">
                    <w:rPr>
                      <w:rFonts w:ascii="Arial Narrow" w:hAnsi="Arial Narrow" w:cs="Arial"/>
                      <w:b w:val="0"/>
                      <w:color w:val="auto"/>
                      <w:sz w:val="14"/>
                      <w:szCs w:val="24"/>
                    </w:rPr>
                    <w:t>Total Población en Cabeceras</w:t>
                  </w:r>
                </w:p>
              </w:tc>
              <w:tc>
                <w:tcPr>
                  <w:tcW w:w="837" w:type="dxa"/>
                </w:tcPr>
                <w:p w:rsidR="00335831" w:rsidRPr="003817E7"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sz w:val="14"/>
                      <w:szCs w:val="24"/>
                    </w:rPr>
                  </w:pPr>
                  <w:r w:rsidRPr="003817E7">
                    <w:rPr>
                      <w:rFonts w:ascii="Arial Narrow" w:hAnsi="Arial Narrow" w:cs="Arial"/>
                      <w:sz w:val="14"/>
                      <w:szCs w:val="24"/>
                    </w:rPr>
                    <w:t>19.120</w:t>
                  </w:r>
                </w:p>
              </w:tc>
            </w:tr>
            <w:tr w:rsidR="00335831" w:rsidRPr="00646304" w:rsidTr="00D409F8">
              <w:tc>
                <w:tcPr>
                  <w:cnfStyle w:val="001000000000" w:firstRow="0" w:lastRow="0" w:firstColumn="1" w:lastColumn="0" w:oddVBand="0" w:evenVBand="0" w:oddHBand="0" w:evenHBand="0" w:firstRowFirstColumn="0" w:firstRowLastColumn="0" w:lastRowFirstColumn="0" w:lastRowLastColumn="0"/>
                  <w:tcW w:w="2507" w:type="dxa"/>
                  <w:tcBorders>
                    <w:left w:val="none" w:sz="0" w:space="0" w:color="auto"/>
                    <w:bottom w:val="none" w:sz="0" w:space="0" w:color="auto"/>
                    <w:right w:val="none" w:sz="0" w:space="0" w:color="auto"/>
                  </w:tcBorders>
                </w:tcPr>
                <w:p w:rsidR="00335831" w:rsidRPr="003817E7" w:rsidRDefault="00335831" w:rsidP="00D409F8">
                  <w:pPr>
                    <w:jc w:val="both"/>
                    <w:rPr>
                      <w:rFonts w:ascii="Arial Narrow" w:hAnsi="Arial Narrow" w:cs="Arial"/>
                      <w:b w:val="0"/>
                      <w:color w:val="auto"/>
                      <w:sz w:val="14"/>
                      <w:szCs w:val="24"/>
                    </w:rPr>
                  </w:pPr>
                  <w:r w:rsidRPr="003817E7">
                    <w:rPr>
                      <w:rFonts w:ascii="Arial Narrow" w:hAnsi="Arial Narrow" w:cs="Arial"/>
                      <w:b w:val="0"/>
                      <w:color w:val="auto"/>
                      <w:sz w:val="14"/>
                      <w:szCs w:val="24"/>
                    </w:rPr>
                    <w:t>Total Población Resto</w:t>
                  </w:r>
                </w:p>
              </w:tc>
              <w:tc>
                <w:tcPr>
                  <w:tcW w:w="837" w:type="dxa"/>
                </w:tcPr>
                <w:p w:rsidR="00335831" w:rsidRPr="003817E7" w:rsidRDefault="00335831" w:rsidP="00D409F8">
                  <w:pPr>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sz w:val="14"/>
                      <w:szCs w:val="24"/>
                    </w:rPr>
                  </w:pPr>
                  <w:r w:rsidRPr="003817E7">
                    <w:rPr>
                      <w:rFonts w:ascii="Arial Narrow" w:hAnsi="Arial Narrow" w:cs="Arial"/>
                      <w:sz w:val="14"/>
                      <w:szCs w:val="24"/>
                    </w:rPr>
                    <w:t>7,486</w:t>
                  </w:r>
                </w:p>
              </w:tc>
            </w:tr>
            <w:tr w:rsidR="00335831" w:rsidRPr="00646304" w:rsidTr="00D409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7" w:type="dxa"/>
                  <w:tcBorders>
                    <w:left w:val="none" w:sz="0" w:space="0" w:color="auto"/>
                    <w:bottom w:val="none" w:sz="0" w:space="0" w:color="auto"/>
                    <w:right w:val="none" w:sz="0" w:space="0" w:color="auto"/>
                  </w:tcBorders>
                </w:tcPr>
                <w:p w:rsidR="00335831" w:rsidRPr="003817E7" w:rsidRDefault="00335831" w:rsidP="00D409F8">
                  <w:pPr>
                    <w:jc w:val="both"/>
                    <w:rPr>
                      <w:rFonts w:ascii="Arial Narrow" w:hAnsi="Arial Narrow" w:cs="Arial"/>
                      <w:b w:val="0"/>
                      <w:color w:val="auto"/>
                      <w:sz w:val="14"/>
                      <w:szCs w:val="24"/>
                    </w:rPr>
                  </w:pPr>
                  <w:r w:rsidRPr="003817E7">
                    <w:rPr>
                      <w:rFonts w:ascii="Arial Narrow" w:hAnsi="Arial Narrow" w:cs="Arial"/>
                      <w:b w:val="0"/>
                      <w:color w:val="auto"/>
                      <w:sz w:val="14"/>
                      <w:szCs w:val="24"/>
                    </w:rPr>
                    <w:t>Total Población Hombres</w:t>
                  </w:r>
                </w:p>
              </w:tc>
              <w:tc>
                <w:tcPr>
                  <w:tcW w:w="837" w:type="dxa"/>
                </w:tcPr>
                <w:p w:rsidR="00335831" w:rsidRPr="003817E7"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sz w:val="14"/>
                      <w:szCs w:val="24"/>
                    </w:rPr>
                  </w:pPr>
                  <w:r w:rsidRPr="003817E7">
                    <w:rPr>
                      <w:rFonts w:ascii="Arial Narrow" w:hAnsi="Arial Narrow" w:cs="Arial"/>
                      <w:sz w:val="14"/>
                      <w:szCs w:val="24"/>
                    </w:rPr>
                    <w:t>13,406</w:t>
                  </w:r>
                </w:p>
              </w:tc>
            </w:tr>
            <w:tr w:rsidR="00335831" w:rsidRPr="00646304" w:rsidTr="00D409F8">
              <w:tc>
                <w:tcPr>
                  <w:cnfStyle w:val="001000000000" w:firstRow="0" w:lastRow="0" w:firstColumn="1" w:lastColumn="0" w:oddVBand="0" w:evenVBand="0" w:oddHBand="0" w:evenHBand="0" w:firstRowFirstColumn="0" w:firstRowLastColumn="0" w:lastRowFirstColumn="0" w:lastRowLastColumn="0"/>
                  <w:tcW w:w="2507" w:type="dxa"/>
                  <w:tcBorders>
                    <w:left w:val="none" w:sz="0" w:space="0" w:color="auto"/>
                    <w:bottom w:val="none" w:sz="0" w:space="0" w:color="auto"/>
                    <w:right w:val="none" w:sz="0" w:space="0" w:color="auto"/>
                  </w:tcBorders>
                </w:tcPr>
                <w:p w:rsidR="00335831" w:rsidRPr="003817E7" w:rsidRDefault="00335831" w:rsidP="00D409F8">
                  <w:pPr>
                    <w:jc w:val="both"/>
                    <w:rPr>
                      <w:rFonts w:ascii="Arial Narrow" w:hAnsi="Arial Narrow" w:cs="Arial"/>
                      <w:b w:val="0"/>
                      <w:color w:val="auto"/>
                      <w:sz w:val="14"/>
                      <w:szCs w:val="24"/>
                    </w:rPr>
                  </w:pPr>
                  <w:r w:rsidRPr="003817E7">
                    <w:rPr>
                      <w:rFonts w:ascii="Arial Narrow" w:hAnsi="Arial Narrow" w:cs="Arial"/>
                      <w:b w:val="0"/>
                      <w:color w:val="auto"/>
                      <w:sz w:val="14"/>
                      <w:szCs w:val="24"/>
                    </w:rPr>
                    <w:t xml:space="preserve">Total Población Mujeres </w:t>
                  </w:r>
                </w:p>
              </w:tc>
              <w:tc>
                <w:tcPr>
                  <w:tcW w:w="837" w:type="dxa"/>
                </w:tcPr>
                <w:p w:rsidR="00335831" w:rsidRPr="003817E7" w:rsidRDefault="00335831" w:rsidP="00D409F8">
                  <w:pPr>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sz w:val="14"/>
                      <w:szCs w:val="24"/>
                    </w:rPr>
                  </w:pPr>
                  <w:r w:rsidRPr="003817E7">
                    <w:rPr>
                      <w:rFonts w:ascii="Arial Narrow" w:hAnsi="Arial Narrow" w:cs="Arial"/>
                      <w:sz w:val="14"/>
                      <w:szCs w:val="24"/>
                    </w:rPr>
                    <w:t>13,200</w:t>
                  </w:r>
                </w:p>
              </w:tc>
            </w:tr>
            <w:tr w:rsidR="00335831" w:rsidRPr="00646304" w:rsidTr="00D409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7" w:type="dxa"/>
                  <w:tcBorders>
                    <w:left w:val="none" w:sz="0" w:space="0" w:color="auto"/>
                    <w:bottom w:val="none" w:sz="0" w:space="0" w:color="auto"/>
                    <w:right w:val="none" w:sz="0" w:space="0" w:color="auto"/>
                  </w:tcBorders>
                </w:tcPr>
                <w:p w:rsidR="00335831" w:rsidRPr="003817E7" w:rsidRDefault="00335831" w:rsidP="00D409F8">
                  <w:pPr>
                    <w:jc w:val="both"/>
                    <w:rPr>
                      <w:rFonts w:ascii="Arial Narrow" w:hAnsi="Arial Narrow" w:cs="Arial"/>
                      <w:b w:val="0"/>
                      <w:color w:val="auto"/>
                      <w:sz w:val="14"/>
                      <w:szCs w:val="24"/>
                    </w:rPr>
                  </w:pPr>
                  <w:r w:rsidRPr="003817E7">
                    <w:rPr>
                      <w:rFonts w:ascii="Arial Narrow" w:hAnsi="Arial Narrow" w:cs="Arial"/>
                      <w:b w:val="0"/>
                      <w:color w:val="auto"/>
                      <w:sz w:val="14"/>
                      <w:szCs w:val="24"/>
                    </w:rPr>
                    <w:t>Población (&gt;15 0 &gt;59 años)</w:t>
                  </w:r>
                </w:p>
              </w:tc>
              <w:tc>
                <w:tcPr>
                  <w:tcW w:w="837" w:type="dxa"/>
                </w:tcPr>
                <w:p w:rsidR="00335831" w:rsidRPr="003817E7"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sz w:val="14"/>
                      <w:szCs w:val="24"/>
                    </w:rPr>
                  </w:pPr>
                  <w:r w:rsidRPr="003817E7">
                    <w:rPr>
                      <w:rFonts w:ascii="Arial Narrow" w:hAnsi="Arial Narrow" w:cs="Arial"/>
                      <w:sz w:val="14"/>
                      <w:szCs w:val="24"/>
                    </w:rPr>
                    <w:t>15,542</w:t>
                  </w:r>
                </w:p>
              </w:tc>
            </w:tr>
            <w:tr w:rsidR="00335831" w:rsidRPr="00646304" w:rsidTr="00D409F8">
              <w:tc>
                <w:tcPr>
                  <w:cnfStyle w:val="001000000000" w:firstRow="0" w:lastRow="0" w:firstColumn="1" w:lastColumn="0" w:oddVBand="0" w:evenVBand="0" w:oddHBand="0" w:evenHBand="0" w:firstRowFirstColumn="0" w:firstRowLastColumn="0" w:lastRowFirstColumn="0" w:lastRowLastColumn="0"/>
                  <w:tcW w:w="2507" w:type="dxa"/>
                  <w:tcBorders>
                    <w:left w:val="none" w:sz="0" w:space="0" w:color="auto"/>
                    <w:bottom w:val="none" w:sz="0" w:space="0" w:color="auto"/>
                    <w:right w:val="none" w:sz="0" w:space="0" w:color="auto"/>
                  </w:tcBorders>
                </w:tcPr>
                <w:p w:rsidR="00335831" w:rsidRPr="003817E7" w:rsidRDefault="00335831" w:rsidP="00D409F8">
                  <w:pPr>
                    <w:jc w:val="both"/>
                    <w:rPr>
                      <w:rFonts w:ascii="Arial Narrow" w:hAnsi="Arial Narrow" w:cs="Arial"/>
                      <w:b w:val="0"/>
                      <w:color w:val="auto"/>
                      <w:sz w:val="14"/>
                      <w:szCs w:val="24"/>
                    </w:rPr>
                  </w:pPr>
                  <w:r w:rsidRPr="003817E7">
                    <w:rPr>
                      <w:rFonts w:ascii="Arial Narrow" w:hAnsi="Arial Narrow" w:cs="Arial"/>
                      <w:b w:val="0"/>
                      <w:color w:val="auto"/>
                      <w:sz w:val="14"/>
                      <w:szCs w:val="24"/>
                    </w:rPr>
                    <w:t>Población (&lt;15 0 &gt;59 años)</w:t>
                  </w:r>
                </w:p>
              </w:tc>
              <w:tc>
                <w:tcPr>
                  <w:tcW w:w="837" w:type="dxa"/>
                </w:tcPr>
                <w:p w:rsidR="00335831" w:rsidRPr="003817E7" w:rsidRDefault="00335831" w:rsidP="00D409F8">
                  <w:pPr>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sz w:val="14"/>
                      <w:szCs w:val="24"/>
                    </w:rPr>
                  </w:pPr>
                  <w:r w:rsidRPr="003817E7">
                    <w:rPr>
                      <w:rFonts w:ascii="Arial Narrow" w:hAnsi="Arial Narrow" w:cs="Arial"/>
                      <w:sz w:val="14"/>
                      <w:szCs w:val="24"/>
                    </w:rPr>
                    <w:t>11,064</w:t>
                  </w:r>
                </w:p>
              </w:tc>
            </w:tr>
          </w:tbl>
          <w:p w:rsidR="00335831" w:rsidRPr="00F736A2" w:rsidRDefault="00335831" w:rsidP="00D409F8">
            <w:pPr>
              <w:rPr>
                <w:rFonts w:ascii="Arial Narrow" w:hAnsi="Arial Narrow" w:cs="Arial"/>
                <w:b/>
                <w:sz w:val="14"/>
                <w:szCs w:val="24"/>
              </w:rPr>
            </w:pPr>
            <w:r>
              <w:rPr>
                <w:rFonts w:ascii="Arial Narrow" w:hAnsi="Arial Narrow" w:cs="Arial"/>
                <w:b/>
                <w:sz w:val="14"/>
                <w:szCs w:val="24"/>
              </w:rPr>
              <w:t>Fuente: DANE 2015</w:t>
            </w:r>
          </w:p>
          <w:tbl>
            <w:tblPr>
              <w:tblStyle w:val="Sombreadomedio2-nfasis6"/>
              <w:tblW w:w="0" w:type="auto"/>
              <w:tblBorders>
                <w:top w:val="none" w:sz="0" w:space="0" w:color="auto"/>
                <w:bottom w:val="none" w:sz="0" w:space="0" w:color="auto"/>
              </w:tblBorders>
              <w:tblLook w:val="04A0" w:firstRow="1" w:lastRow="0" w:firstColumn="1" w:lastColumn="0" w:noHBand="0" w:noVBand="1"/>
            </w:tblPr>
            <w:tblGrid>
              <w:gridCol w:w="2538"/>
              <w:gridCol w:w="806"/>
            </w:tblGrid>
            <w:tr w:rsidR="00335831" w:rsidRPr="00646304" w:rsidTr="00D409F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344" w:type="dxa"/>
                  <w:gridSpan w:val="2"/>
                  <w:tcBorders>
                    <w:top w:val="none" w:sz="0" w:space="0" w:color="auto"/>
                    <w:left w:val="none" w:sz="0" w:space="0" w:color="auto"/>
                    <w:bottom w:val="none" w:sz="0" w:space="0" w:color="auto"/>
                    <w:right w:val="none" w:sz="0" w:space="0" w:color="auto"/>
                  </w:tcBorders>
                </w:tcPr>
                <w:p w:rsidR="00335831" w:rsidRPr="003817E7" w:rsidRDefault="00335831" w:rsidP="00D409F8">
                  <w:pPr>
                    <w:jc w:val="center"/>
                    <w:rPr>
                      <w:rFonts w:ascii="Arial Narrow" w:hAnsi="Arial Narrow" w:cs="Arial"/>
                      <w:color w:val="auto"/>
                      <w:sz w:val="14"/>
                      <w:szCs w:val="24"/>
                    </w:rPr>
                  </w:pPr>
                  <w:r w:rsidRPr="003817E7">
                    <w:rPr>
                      <w:rFonts w:ascii="Arial Narrow" w:hAnsi="Arial Narrow" w:cs="Arial"/>
                      <w:color w:val="auto"/>
                      <w:sz w:val="14"/>
                      <w:szCs w:val="24"/>
                    </w:rPr>
                    <w:t>DISTRIBUCIÓN DE LA POBLACIÓN</w:t>
                  </w:r>
                </w:p>
              </w:tc>
            </w:tr>
            <w:tr w:rsidR="00335831" w:rsidRPr="00646304" w:rsidTr="00D409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8" w:type="dxa"/>
                  <w:tcBorders>
                    <w:left w:val="none" w:sz="0" w:space="0" w:color="auto"/>
                    <w:bottom w:val="none" w:sz="0" w:space="0" w:color="auto"/>
                    <w:right w:val="none" w:sz="0" w:space="0" w:color="auto"/>
                  </w:tcBorders>
                </w:tcPr>
                <w:p w:rsidR="00335831" w:rsidRPr="003817E7" w:rsidRDefault="00335831" w:rsidP="00D409F8">
                  <w:pPr>
                    <w:jc w:val="both"/>
                    <w:rPr>
                      <w:rFonts w:ascii="Arial Narrow" w:hAnsi="Arial Narrow" w:cs="Arial"/>
                      <w:b w:val="0"/>
                      <w:color w:val="auto"/>
                      <w:sz w:val="14"/>
                      <w:szCs w:val="24"/>
                    </w:rPr>
                  </w:pPr>
                  <w:r w:rsidRPr="003817E7">
                    <w:rPr>
                      <w:rFonts w:ascii="Arial Narrow" w:hAnsi="Arial Narrow" w:cs="Arial"/>
                      <w:b w:val="0"/>
                      <w:color w:val="auto"/>
                      <w:sz w:val="14"/>
                      <w:szCs w:val="24"/>
                    </w:rPr>
                    <w:t>Total Población Indígena</w:t>
                  </w:r>
                </w:p>
              </w:tc>
              <w:tc>
                <w:tcPr>
                  <w:tcW w:w="806" w:type="dxa"/>
                </w:tcPr>
                <w:p w:rsidR="00335831" w:rsidRPr="003817E7"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sz w:val="14"/>
                      <w:szCs w:val="24"/>
                    </w:rPr>
                  </w:pPr>
                  <w:r w:rsidRPr="003817E7">
                    <w:rPr>
                      <w:rFonts w:ascii="Arial Narrow" w:hAnsi="Arial Narrow" w:cs="Arial"/>
                      <w:sz w:val="14"/>
                      <w:szCs w:val="24"/>
                    </w:rPr>
                    <w:t>925</w:t>
                  </w:r>
                </w:p>
              </w:tc>
            </w:tr>
            <w:tr w:rsidR="00335831" w:rsidRPr="00646304" w:rsidTr="00D409F8">
              <w:tc>
                <w:tcPr>
                  <w:cnfStyle w:val="001000000000" w:firstRow="0" w:lastRow="0" w:firstColumn="1" w:lastColumn="0" w:oddVBand="0" w:evenVBand="0" w:oddHBand="0" w:evenHBand="0" w:firstRowFirstColumn="0" w:firstRowLastColumn="0" w:lastRowFirstColumn="0" w:lastRowLastColumn="0"/>
                  <w:tcW w:w="2538" w:type="dxa"/>
                  <w:tcBorders>
                    <w:left w:val="none" w:sz="0" w:space="0" w:color="auto"/>
                    <w:bottom w:val="none" w:sz="0" w:space="0" w:color="auto"/>
                    <w:right w:val="none" w:sz="0" w:space="0" w:color="auto"/>
                  </w:tcBorders>
                </w:tcPr>
                <w:p w:rsidR="00335831" w:rsidRPr="003817E7" w:rsidRDefault="00335831" w:rsidP="00D409F8">
                  <w:pPr>
                    <w:jc w:val="both"/>
                    <w:rPr>
                      <w:rFonts w:ascii="Arial Narrow" w:hAnsi="Arial Narrow" w:cs="Arial"/>
                      <w:b w:val="0"/>
                      <w:color w:val="auto"/>
                      <w:sz w:val="14"/>
                      <w:szCs w:val="24"/>
                    </w:rPr>
                  </w:pPr>
                  <w:r w:rsidRPr="003817E7">
                    <w:rPr>
                      <w:rFonts w:ascii="Arial Narrow" w:hAnsi="Arial Narrow" w:cs="Arial"/>
                      <w:b w:val="0"/>
                      <w:color w:val="auto"/>
                      <w:sz w:val="14"/>
                      <w:szCs w:val="24"/>
                    </w:rPr>
                    <w:t>Total Población negro, mulato o afrocolombiana</w:t>
                  </w:r>
                </w:p>
              </w:tc>
              <w:tc>
                <w:tcPr>
                  <w:tcW w:w="806" w:type="dxa"/>
                </w:tcPr>
                <w:p w:rsidR="00335831" w:rsidRPr="003817E7" w:rsidRDefault="00335831" w:rsidP="00D409F8">
                  <w:pPr>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sz w:val="14"/>
                      <w:szCs w:val="24"/>
                    </w:rPr>
                  </w:pPr>
                  <w:r w:rsidRPr="003817E7">
                    <w:rPr>
                      <w:rFonts w:ascii="Arial Narrow" w:hAnsi="Arial Narrow" w:cs="Arial"/>
                      <w:sz w:val="14"/>
                      <w:szCs w:val="24"/>
                    </w:rPr>
                    <w:t>539</w:t>
                  </w:r>
                </w:p>
              </w:tc>
            </w:tr>
            <w:tr w:rsidR="00335831" w:rsidRPr="00646304" w:rsidTr="00D409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8" w:type="dxa"/>
                  <w:tcBorders>
                    <w:left w:val="none" w:sz="0" w:space="0" w:color="auto"/>
                    <w:bottom w:val="none" w:sz="0" w:space="0" w:color="auto"/>
                    <w:right w:val="none" w:sz="0" w:space="0" w:color="auto"/>
                  </w:tcBorders>
                </w:tcPr>
                <w:p w:rsidR="00335831" w:rsidRPr="003817E7" w:rsidRDefault="00335831" w:rsidP="00D409F8">
                  <w:pPr>
                    <w:jc w:val="both"/>
                    <w:rPr>
                      <w:rFonts w:ascii="Arial Narrow" w:hAnsi="Arial Narrow" w:cs="Arial"/>
                      <w:b w:val="0"/>
                      <w:color w:val="auto"/>
                      <w:sz w:val="14"/>
                      <w:szCs w:val="24"/>
                    </w:rPr>
                  </w:pPr>
                  <w:r w:rsidRPr="003817E7">
                    <w:rPr>
                      <w:rFonts w:ascii="Arial Narrow" w:hAnsi="Arial Narrow" w:cs="Arial"/>
                      <w:b w:val="0"/>
                      <w:color w:val="auto"/>
                      <w:sz w:val="14"/>
                      <w:szCs w:val="24"/>
                    </w:rPr>
                    <w:t xml:space="preserve">Población </w:t>
                  </w:r>
                  <w:proofErr w:type="spellStart"/>
                  <w:r w:rsidRPr="003817E7">
                    <w:rPr>
                      <w:rFonts w:ascii="Arial Narrow" w:hAnsi="Arial Narrow" w:cs="Arial"/>
                      <w:b w:val="0"/>
                      <w:color w:val="auto"/>
                      <w:sz w:val="14"/>
                      <w:szCs w:val="24"/>
                    </w:rPr>
                    <w:t>Rom</w:t>
                  </w:r>
                  <w:proofErr w:type="spellEnd"/>
                </w:p>
              </w:tc>
              <w:tc>
                <w:tcPr>
                  <w:tcW w:w="806" w:type="dxa"/>
                </w:tcPr>
                <w:p w:rsidR="00335831" w:rsidRPr="003817E7"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sz w:val="14"/>
                      <w:szCs w:val="24"/>
                    </w:rPr>
                  </w:pPr>
                  <w:r w:rsidRPr="003817E7">
                    <w:rPr>
                      <w:rFonts w:ascii="Arial Narrow" w:hAnsi="Arial Narrow" w:cs="Arial"/>
                      <w:sz w:val="14"/>
                      <w:szCs w:val="24"/>
                    </w:rPr>
                    <w:t>0</w:t>
                  </w:r>
                </w:p>
              </w:tc>
            </w:tr>
            <w:tr w:rsidR="00335831" w:rsidRPr="00646304" w:rsidTr="00D409F8">
              <w:tc>
                <w:tcPr>
                  <w:cnfStyle w:val="001000000000" w:firstRow="0" w:lastRow="0" w:firstColumn="1" w:lastColumn="0" w:oddVBand="0" w:evenVBand="0" w:oddHBand="0" w:evenHBand="0" w:firstRowFirstColumn="0" w:firstRowLastColumn="0" w:lastRowFirstColumn="0" w:lastRowLastColumn="0"/>
                  <w:tcW w:w="2538" w:type="dxa"/>
                  <w:tcBorders>
                    <w:left w:val="none" w:sz="0" w:space="0" w:color="auto"/>
                    <w:bottom w:val="none" w:sz="0" w:space="0" w:color="auto"/>
                    <w:right w:val="none" w:sz="0" w:space="0" w:color="auto"/>
                  </w:tcBorders>
                </w:tcPr>
                <w:p w:rsidR="00335831" w:rsidRPr="003817E7" w:rsidRDefault="00335831" w:rsidP="00D409F8">
                  <w:pPr>
                    <w:jc w:val="both"/>
                    <w:rPr>
                      <w:rFonts w:ascii="Arial Narrow" w:hAnsi="Arial Narrow" w:cs="Arial"/>
                      <w:b w:val="0"/>
                      <w:color w:val="auto"/>
                      <w:sz w:val="14"/>
                      <w:szCs w:val="24"/>
                    </w:rPr>
                  </w:pPr>
                  <w:r w:rsidRPr="003817E7">
                    <w:rPr>
                      <w:rFonts w:ascii="Arial Narrow" w:hAnsi="Arial Narrow" w:cs="Arial"/>
                      <w:b w:val="0"/>
                      <w:color w:val="auto"/>
                      <w:sz w:val="14"/>
                      <w:szCs w:val="24"/>
                    </w:rPr>
                    <w:t>Población Raizal</w:t>
                  </w:r>
                </w:p>
              </w:tc>
              <w:tc>
                <w:tcPr>
                  <w:tcW w:w="806" w:type="dxa"/>
                </w:tcPr>
                <w:p w:rsidR="00335831" w:rsidRPr="003817E7" w:rsidRDefault="00335831" w:rsidP="00D409F8">
                  <w:pPr>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sz w:val="14"/>
                      <w:szCs w:val="24"/>
                    </w:rPr>
                  </w:pPr>
                  <w:r w:rsidRPr="003817E7">
                    <w:rPr>
                      <w:rFonts w:ascii="Arial Narrow" w:hAnsi="Arial Narrow" w:cs="Arial"/>
                      <w:sz w:val="14"/>
                      <w:szCs w:val="24"/>
                    </w:rPr>
                    <w:t>4</w:t>
                  </w:r>
                </w:p>
              </w:tc>
            </w:tr>
            <w:tr w:rsidR="00335831" w:rsidRPr="00646304" w:rsidTr="00D409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8" w:type="dxa"/>
                  <w:tcBorders>
                    <w:left w:val="none" w:sz="0" w:space="0" w:color="auto"/>
                    <w:bottom w:val="none" w:sz="0" w:space="0" w:color="auto"/>
                    <w:right w:val="none" w:sz="0" w:space="0" w:color="auto"/>
                  </w:tcBorders>
                </w:tcPr>
                <w:p w:rsidR="00335831" w:rsidRPr="003817E7" w:rsidRDefault="00335831" w:rsidP="00D409F8">
                  <w:pPr>
                    <w:jc w:val="both"/>
                    <w:rPr>
                      <w:rFonts w:ascii="Arial Narrow" w:hAnsi="Arial Narrow" w:cs="Arial"/>
                      <w:b w:val="0"/>
                      <w:color w:val="auto"/>
                      <w:sz w:val="14"/>
                      <w:szCs w:val="24"/>
                    </w:rPr>
                  </w:pPr>
                  <w:r w:rsidRPr="003817E7">
                    <w:rPr>
                      <w:rFonts w:ascii="Arial Narrow" w:hAnsi="Arial Narrow" w:cs="Arial"/>
                      <w:b w:val="0"/>
                      <w:color w:val="auto"/>
                      <w:sz w:val="14"/>
                      <w:szCs w:val="24"/>
                    </w:rPr>
                    <w:t>Población palenquera o de Basilio</w:t>
                  </w:r>
                </w:p>
              </w:tc>
              <w:tc>
                <w:tcPr>
                  <w:tcW w:w="806" w:type="dxa"/>
                </w:tcPr>
                <w:p w:rsidR="00335831" w:rsidRPr="003817E7"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sz w:val="14"/>
                      <w:szCs w:val="24"/>
                    </w:rPr>
                  </w:pPr>
                  <w:r w:rsidRPr="003817E7">
                    <w:rPr>
                      <w:rFonts w:ascii="Arial Narrow" w:hAnsi="Arial Narrow" w:cs="Arial"/>
                      <w:sz w:val="14"/>
                      <w:szCs w:val="24"/>
                    </w:rPr>
                    <w:t>0</w:t>
                  </w:r>
                </w:p>
              </w:tc>
            </w:tr>
          </w:tbl>
          <w:p w:rsidR="00335831" w:rsidRPr="00F736A2" w:rsidRDefault="00335831" w:rsidP="00D409F8">
            <w:pPr>
              <w:rPr>
                <w:rFonts w:ascii="Arial Narrow" w:hAnsi="Arial Narrow" w:cs="Arial"/>
                <w:b/>
                <w:sz w:val="14"/>
                <w:szCs w:val="24"/>
              </w:rPr>
            </w:pPr>
            <w:r>
              <w:rPr>
                <w:rFonts w:ascii="Arial Narrow" w:hAnsi="Arial Narrow" w:cs="Arial"/>
                <w:b/>
                <w:sz w:val="14"/>
                <w:szCs w:val="24"/>
              </w:rPr>
              <w:t>Fuente: DANE 2015</w:t>
            </w:r>
          </w:p>
          <w:tbl>
            <w:tblPr>
              <w:tblStyle w:val="Sombreadomedio2-nfasis6"/>
              <w:tblW w:w="0" w:type="auto"/>
              <w:tblBorders>
                <w:top w:val="none" w:sz="0" w:space="0" w:color="auto"/>
                <w:bottom w:val="none" w:sz="0" w:space="0" w:color="auto"/>
              </w:tblBorders>
              <w:tblLook w:val="04A0" w:firstRow="1" w:lastRow="0" w:firstColumn="1" w:lastColumn="0" w:noHBand="0" w:noVBand="1"/>
            </w:tblPr>
            <w:tblGrid>
              <w:gridCol w:w="2531"/>
              <w:gridCol w:w="813"/>
            </w:tblGrid>
            <w:tr w:rsidR="00335831" w:rsidRPr="00646304" w:rsidTr="00D409F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344" w:type="dxa"/>
                  <w:gridSpan w:val="2"/>
                  <w:tcBorders>
                    <w:top w:val="none" w:sz="0" w:space="0" w:color="auto"/>
                    <w:left w:val="none" w:sz="0" w:space="0" w:color="auto"/>
                    <w:bottom w:val="none" w:sz="0" w:space="0" w:color="auto"/>
                    <w:right w:val="none" w:sz="0" w:space="0" w:color="auto"/>
                  </w:tcBorders>
                </w:tcPr>
                <w:p w:rsidR="00335831" w:rsidRPr="00257E79" w:rsidRDefault="00335831" w:rsidP="00D409F8">
                  <w:pPr>
                    <w:jc w:val="center"/>
                    <w:rPr>
                      <w:rFonts w:ascii="Arial Narrow" w:hAnsi="Arial Narrow" w:cs="Arial"/>
                      <w:color w:val="auto"/>
                      <w:sz w:val="14"/>
                      <w:szCs w:val="24"/>
                    </w:rPr>
                  </w:pPr>
                  <w:r w:rsidRPr="00257E79">
                    <w:rPr>
                      <w:rFonts w:ascii="Arial Narrow" w:hAnsi="Arial Narrow" w:cs="Arial"/>
                      <w:color w:val="auto"/>
                      <w:sz w:val="14"/>
                      <w:szCs w:val="24"/>
                    </w:rPr>
                    <w:t>DISTRIBUCIÓN DE LA POBLACIÓN</w:t>
                  </w:r>
                </w:p>
              </w:tc>
            </w:tr>
            <w:tr w:rsidR="00335831" w:rsidRPr="00646304" w:rsidTr="00D409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1" w:type="dxa"/>
                  <w:tcBorders>
                    <w:left w:val="none" w:sz="0" w:space="0" w:color="auto"/>
                    <w:bottom w:val="none" w:sz="0" w:space="0" w:color="auto"/>
                    <w:right w:val="none" w:sz="0" w:space="0" w:color="auto"/>
                  </w:tcBorders>
                </w:tcPr>
                <w:p w:rsidR="00335831" w:rsidRPr="00257E79" w:rsidRDefault="00335831" w:rsidP="00D409F8">
                  <w:pPr>
                    <w:jc w:val="both"/>
                    <w:rPr>
                      <w:rFonts w:ascii="Arial Narrow" w:hAnsi="Arial Narrow" w:cs="Arial"/>
                      <w:b w:val="0"/>
                      <w:color w:val="auto"/>
                      <w:sz w:val="14"/>
                      <w:szCs w:val="24"/>
                    </w:rPr>
                  </w:pPr>
                  <w:r w:rsidRPr="00257E79">
                    <w:rPr>
                      <w:rFonts w:ascii="Arial Narrow" w:hAnsi="Arial Narrow" w:cs="Arial"/>
                      <w:b w:val="0"/>
                      <w:color w:val="auto"/>
                      <w:sz w:val="14"/>
                      <w:szCs w:val="24"/>
                    </w:rPr>
                    <w:t xml:space="preserve">Resguardos Indígenas </w:t>
                  </w:r>
                </w:p>
              </w:tc>
              <w:tc>
                <w:tcPr>
                  <w:tcW w:w="813" w:type="dxa"/>
                </w:tcPr>
                <w:p w:rsidR="00335831" w:rsidRPr="00257E79"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sz w:val="14"/>
                      <w:szCs w:val="24"/>
                    </w:rPr>
                  </w:pPr>
                  <w:r w:rsidRPr="00257E79">
                    <w:rPr>
                      <w:rFonts w:ascii="Arial Narrow" w:hAnsi="Arial Narrow" w:cs="Arial"/>
                      <w:sz w:val="14"/>
                      <w:szCs w:val="24"/>
                    </w:rPr>
                    <w:t>1</w:t>
                  </w:r>
                </w:p>
              </w:tc>
            </w:tr>
            <w:tr w:rsidR="00335831" w:rsidRPr="00646304" w:rsidTr="00D409F8">
              <w:tc>
                <w:tcPr>
                  <w:cnfStyle w:val="001000000000" w:firstRow="0" w:lastRow="0" w:firstColumn="1" w:lastColumn="0" w:oddVBand="0" w:evenVBand="0" w:oddHBand="0" w:evenHBand="0" w:firstRowFirstColumn="0" w:firstRowLastColumn="0" w:lastRowFirstColumn="0" w:lastRowLastColumn="0"/>
                  <w:tcW w:w="2531" w:type="dxa"/>
                  <w:tcBorders>
                    <w:left w:val="none" w:sz="0" w:space="0" w:color="auto"/>
                    <w:bottom w:val="none" w:sz="0" w:space="0" w:color="auto"/>
                    <w:right w:val="none" w:sz="0" w:space="0" w:color="auto"/>
                  </w:tcBorders>
                </w:tcPr>
                <w:p w:rsidR="00335831" w:rsidRPr="00257E79" w:rsidRDefault="00335831" w:rsidP="00D409F8">
                  <w:pPr>
                    <w:jc w:val="both"/>
                    <w:rPr>
                      <w:rFonts w:ascii="Arial Narrow" w:hAnsi="Arial Narrow" w:cs="Arial"/>
                      <w:b w:val="0"/>
                      <w:color w:val="auto"/>
                      <w:sz w:val="14"/>
                      <w:szCs w:val="24"/>
                    </w:rPr>
                  </w:pPr>
                  <w:r w:rsidRPr="00257E79">
                    <w:rPr>
                      <w:rFonts w:ascii="Arial Narrow" w:hAnsi="Arial Narrow" w:cs="Arial"/>
                      <w:b w:val="0"/>
                      <w:color w:val="auto"/>
                      <w:sz w:val="14"/>
                      <w:szCs w:val="24"/>
                    </w:rPr>
                    <w:t>Población en resguardos indígenas</w:t>
                  </w:r>
                </w:p>
              </w:tc>
              <w:tc>
                <w:tcPr>
                  <w:tcW w:w="813" w:type="dxa"/>
                </w:tcPr>
                <w:p w:rsidR="00335831" w:rsidRPr="00257E79" w:rsidRDefault="00335831" w:rsidP="00D409F8">
                  <w:pPr>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sz w:val="14"/>
                      <w:szCs w:val="24"/>
                    </w:rPr>
                  </w:pPr>
                  <w:r w:rsidRPr="00257E79">
                    <w:rPr>
                      <w:rFonts w:ascii="Arial Narrow" w:hAnsi="Arial Narrow" w:cs="Arial"/>
                      <w:sz w:val="14"/>
                      <w:szCs w:val="24"/>
                    </w:rPr>
                    <w:t>937</w:t>
                  </w:r>
                </w:p>
              </w:tc>
            </w:tr>
          </w:tbl>
          <w:p w:rsidR="00335831" w:rsidRPr="00F736A2" w:rsidRDefault="00335831" w:rsidP="00D409F8">
            <w:pPr>
              <w:rPr>
                <w:rFonts w:ascii="Arial Narrow" w:hAnsi="Arial Narrow" w:cs="Arial"/>
                <w:b/>
                <w:sz w:val="14"/>
                <w:szCs w:val="24"/>
              </w:rPr>
            </w:pPr>
            <w:r>
              <w:rPr>
                <w:rFonts w:ascii="Arial Narrow" w:hAnsi="Arial Narrow" w:cs="Arial"/>
                <w:b/>
                <w:sz w:val="14"/>
                <w:szCs w:val="24"/>
              </w:rPr>
              <w:t>Fuente: DANE 2015</w:t>
            </w:r>
          </w:p>
        </w:tc>
        <w:tc>
          <w:tcPr>
            <w:tcW w:w="5316" w:type="dxa"/>
          </w:tcPr>
          <w:tbl>
            <w:tblPr>
              <w:tblStyle w:val="Sombreadomedio2-nfasis6"/>
              <w:tblW w:w="0" w:type="auto"/>
              <w:jc w:val="center"/>
              <w:tblBorders>
                <w:top w:val="none" w:sz="0" w:space="0" w:color="auto"/>
                <w:bottom w:val="none" w:sz="0" w:space="0" w:color="auto"/>
              </w:tblBorders>
              <w:tblLook w:val="04A0" w:firstRow="1" w:lastRow="0" w:firstColumn="1" w:lastColumn="0" w:noHBand="0" w:noVBand="1"/>
            </w:tblPr>
            <w:tblGrid>
              <w:gridCol w:w="5436"/>
            </w:tblGrid>
            <w:tr w:rsidR="00335831" w:rsidRPr="00646304" w:rsidTr="00D409F8">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5149" w:type="dxa"/>
                  <w:tcBorders>
                    <w:top w:val="none" w:sz="0" w:space="0" w:color="auto"/>
                    <w:left w:val="none" w:sz="0" w:space="0" w:color="auto"/>
                    <w:bottom w:val="none" w:sz="0" w:space="0" w:color="auto"/>
                    <w:right w:val="none" w:sz="0" w:space="0" w:color="auto"/>
                  </w:tcBorders>
                </w:tcPr>
                <w:p w:rsidR="00335831" w:rsidRPr="003817E7" w:rsidRDefault="00335831" w:rsidP="00D409F8">
                  <w:pPr>
                    <w:jc w:val="center"/>
                    <w:rPr>
                      <w:rFonts w:ascii="Century Gothic" w:hAnsi="Century Gothic"/>
                      <w:b w:val="0"/>
                      <w:noProof/>
                      <w:color w:val="auto"/>
                      <w:sz w:val="20"/>
                      <w:lang w:eastAsia="es-CO"/>
                    </w:rPr>
                  </w:pPr>
                  <w:r w:rsidRPr="003817E7">
                    <w:rPr>
                      <w:rFonts w:ascii="Century Gothic" w:hAnsi="Century Gothic"/>
                      <w:noProof/>
                      <w:color w:val="auto"/>
                      <w:sz w:val="20"/>
                      <w:lang w:eastAsia="es-CO"/>
                    </w:rPr>
                    <w:t>PIRÁMIDE POBLACIONAL POR RANGOS DE EDAD</w:t>
                  </w:r>
                </w:p>
              </w:tc>
            </w:tr>
            <w:tr w:rsidR="00335831" w:rsidRPr="00646304" w:rsidTr="00D409F8">
              <w:trPr>
                <w:cnfStyle w:val="000000100000" w:firstRow="0" w:lastRow="0" w:firstColumn="0" w:lastColumn="0" w:oddVBand="0" w:evenVBand="0" w:oddHBand="1" w:evenHBand="0" w:firstRowFirstColumn="0" w:firstRowLastColumn="0" w:lastRowFirstColumn="0" w:lastRowLastColumn="0"/>
                <w:trHeight w:val="341"/>
                <w:jc w:val="center"/>
              </w:trPr>
              <w:tc>
                <w:tcPr>
                  <w:cnfStyle w:val="001000000000" w:firstRow="0" w:lastRow="0" w:firstColumn="1" w:lastColumn="0" w:oddVBand="0" w:evenVBand="0" w:oddHBand="0" w:evenHBand="0" w:firstRowFirstColumn="0" w:firstRowLastColumn="0" w:lastRowFirstColumn="0" w:lastRowLastColumn="0"/>
                  <w:tcW w:w="5149" w:type="dxa"/>
                  <w:tcBorders>
                    <w:left w:val="none" w:sz="0" w:space="0" w:color="auto"/>
                    <w:bottom w:val="none" w:sz="0" w:space="0" w:color="auto"/>
                    <w:right w:val="none" w:sz="0" w:space="0" w:color="auto"/>
                  </w:tcBorders>
                  <w:shd w:val="clear" w:color="auto" w:fill="FFFFFF" w:themeFill="background1"/>
                </w:tcPr>
                <w:p w:rsidR="00335831" w:rsidRPr="00646304" w:rsidRDefault="00335831" w:rsidP="00D409F8">
                  <w:pPr>
                    <w:jc w:val="center"/>
                    <w:rPr>
                      <w:rFonts w:ascii="Arial Narrow" w:hAnsi="Arial Narrow" w:cs="Arial"/>
                      <w:sz w:val="14"/>
                      <w:szCs w:val="24"/>
                    </w:rPr>
                  </w:pPr>
                  <w:r w:rsidRPr="00AD6EE2">
                    <w:rPr>
                      <w:noProof/>
                      <w:sz w:val="20"/>
                      <w:lang w:eastAsia="es-CO"/>
                    </w:rPr>
                    <w:drawing>
                      <wp:inline distT="0" distB="0" distL="0" distR="0" wp14:anchorId="1DED5122" wp14:editId="344E5899">
                        <wp:extent cx="3311862" cy="2860244"/>
                        <wp:effectExtent l="0" t="0" r="3175" b="0"/>
                        <wp:docPr id="61" name="Imagen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duotone>
                                    <a:schemeClr val="accent6">
                                      <a:shade val="45000"/>
                                      <a:satMod val="135000"/>
                                    </a:schemeClr>
                                    <a:prstClr val="white"/>
                                  </a:duotone>
                                  <a:extLst>
                                    <a:ext uri="{BEBA8EAE-BF5A-486C-A8C5-ECC9F3942E4B}">
                                      <a14:imgProps xmlns:a14="http://schemas.microsoft.com/office/drawing/2010/main">
                                        <a14:imgLayer r:embed="rId10">
                                          <a14:imgEffect>
                                            <a14:sharpenSoften amount="50000"/>
                                          </a14:imgEffect>
                                          <a14:imgEffect>
                                            <a14:saturation sat="400000"/>
                                          </a14:imgEffect>
                                        </a14:imgLayer>
                                      </a14:imgProps>
                                    </a:ext>
                                  </a:extLst>
                                </a:blip>
                                <a:stretch>
                                  <a:fillRect/>
                                </a:stretch>
                              </pic:blipFill>
                              <pic:spPr>
                                <a:xfrm>
                                  <a:off x="0" y="0"/>
                                  <a:ext cx="3314070" cy="2862151"/>
                                </a:xfrm>
                                <a:prstGeom prst="rect">
                                  <a:avLst/>
                                </a:prstGeom>
                              </pic:spPr>
                            </pic:pic>
                          </a:graphicData>
                        </a:graphic>
                      </wp:inline>
                    </w:drawing>
                  </w:r>
                </w:p>
              </w:tc>
            </w:tr>
          </w:tbl>
          <w:p w:rsidR="00335831" w:rsidRPr="00AD6EE2" w:rsidRDefault="00335831" w:rsidP="00D409F8">
            <w:pPr>
              <w:rPr>
                <w:noProof/>
                <w:sz w:val="20"/>
                <w:lang w:eastAsia="es-CO"/>
              </w:rPr>
            </w:pPr>
          </w:p>
        </w:tc>
      </w:tr>
    </w:tbl>
    <w:p w:rsidR="00335831" w:rsidRDefault="00335831" w:rsidP="00335831">
      <w:pPr>
        <w:spacing w:after="0" w:line="240" w:lineRule="auto"/>
        <w:jc w:val="both"/>
        <w:rPr>
          <w:rFonts w:ascii="Arial" w:hAnsi="Arial" w:cs="Arial"/>
          <w:b/>
          <w:sz w:val="24"/>
          <w:szCs w:val="24"/>
        </w:rPr>
      </w:pPr>
    </w:p>
    <w:p w:rsidR="00335831" w:rsidRDefault="00335831" w:rsidP="00335831">
      <w:pPr>
        <w:spacing w:after="0" w:line="240" w:lineRule="auto"/>
        <w:jc w:val="both"/>
        <w:rPr>
          <w:rFonts w:ascii="Arial" w:hAnsi="Arial" w:cs="Arial"/>
          <w:b/>
          <w:sz w:val="24"/>
          <w:szCs w:val="24"/>
        </w:rPr>
      </w:pPr>
    </w:p>
    <w:p w:rsidR="00335831" w:rsidRPr="00257E79" w:rsidRDefault="00335831" w:rsidP="00335831">
      <w:pPr>
        <w:numPr>
          <w:ilvl w:val="1"/>
          <w:numId w:val="12"/>
        </w:numPr>
        <w:spacing w:after="0" w:line="240" w:lineRule="auto"/>
        <w:jc w:val="both"/>
        <w:rPr>
          <w:rFonts w:ascii="Arial" w:hAnsi="Arial" w:cs="Arial"/>
          <w:b/>
          <w:sz w:val="24"/>
          <w:szCs w:val="24"/>
        </w:rPr>
      </w:pPr>
      <w:r w:rsidRPr="00257E79">
        <w:rPr>
          <w:rFonts w:ascii="Arial" w:hAnsi="Arial" w:cs="Arial"/>
          <w:b/>
          <w:sz w:val="24"/>
          <w:szCs w:val="24"/>
        </w:rPr>
        <w:lastRenderedPageBreak/>
        <w:t>ÍNDICE DE DESEMPEÑO INTEGRAL (IDI)</w:t>
      </w:r>
    </w:p>
    <w:p w:rsidR="00335831" w:rsidRDefault="00335831" w:rsidP="00335831">
      <w:pPr>
        <w:spacing w:after="0" w:line="240" w:lineRule="auto"/>
        <w:jc w:val="both"/>
        <w:rPr>
          <w:rFonts w:ascii="Arial" w:hAnsi="Arial" w:cs="Arial"/>
          <w:sz w:val="24"/>
          <w:szCs w:val="24"/>
        </w:rPr>
      </w:pPr>
    </w:p>
    <w:p w:rsidR="00335831" w:rsidRPr="002B2EDE" w:rsidRDefault="00335831" w:rsidP="00335831">
      <w:pPr>
        <w:spacing w:after="0" w:line="240" w:lineRule="auto"/>
        <w:jc w:val="both"/>
        <w:rPr>
          <w:rFonts w:ascii="Arial" w:hAnsi="Arial" w:cs="Arial"/>
          <w:sz w:val="24"/>
          <w:szCs w:val="24"/>
        </w:rPr>
      </w:pPr>
      <w:r w:rsidRPr="002B2EDE">
        <w:rPr>
          <w:rFonts w:ascii="Arial" w:hAnsi="Arial" w:cs="Arial"/>
          <w:sz w:val="24"/>
          <w:szCs w:val="24"/>
        </w:rPr>
        <w:t>La metodología de medición y análisis del desempeño integral municipal</w:t>
      </w:r>
      <w:r>
        <w:rPr>
          <w:rStyle w:val="Refdenotaalpie"/>
          <w:rFonts w:ascii="Arial" w:hAnsi="Arial" w:cs="Arial"/>
          <w:sz w:val="24"/>
          <w:szCs w:val="24"/>
        </w:rPr>
        <w:footnoteReference w:id="1"/>
      </w:r>
      <w:r w:rsidRPr="002B2EDE">
        <w:rPr>
          <w:rFonts w:ascii="Arial" w:hAnsi="Arial" w:cs="Arial"/>
          <w:sz w:val="24"/>
          <w:szCs w:val="24"/>
        </w:rPr>
        <w:t xml:space="preserve"> permite a las Secretarias de Planeación departamental cumplir con las exigencias legales que en materia de seguimiento y evaluación establecen las Leyes 152 de 1994, 617 de 2000 y 715 de 2001, así como a los niveles nacional, departamental y municipal evaluar la gestión pública de los municipios, la toma de decisiones de política pública y de asignación de recursos con base en los resultados y la problemática local. En particular, la metodología evalúa la gestión municipal en cuatro componentes integrados</w:t>
      </w:r>
      <w:r>
        <w:rPr>
          <w:rFonts w:ascii="Arial" w:hAnsi="Arial" w:cs="Arial"/>
          <w:sz w:val="24"/>
          <w:szCs w:val="24"/>
        </w:rPr>
        <w:t>: a</w:t>
      </w:r>
      <w:r w:rsidRPr="002B2EDE">
        <w:rPr>
          <w:rFonts w:ascii="Arial" w:hAnsi="Arial" w:cs="Arial"/>
          <w:sz w:val="24"/>
          <w:szCs w:val="24"/>
        </w:rPr>
        <w:t xml:space="preserve">) Eficacia, </w:t>
      </w:r>
      <w:r>
        <w:rPr>
          <w:rFonts w:ascii="Arial" w:hAnsi="Arial" w:cs="Arial"/>
          <w:sz w:val="24"/>
          <w:szCs w:val="24"/>
        </w:rPr>
        <w:t>b</w:t>
      </w:r>
      <w:r w:rsidRPr="002B2EDE">
        <w:rPr>
          <w:rFonts w:ascii="Arial" w:hAnsi="Arial" w:cs="Arial"/>
          <w:sz w:val="24"/>
          <w:szCs w:val="24"/>
        </w:rPr>
        <w:t xml:space="preserve">) Eficiencia, </w:t>
      </w:r>
      <w:r>
        <w:rPr>
          <w:rFonts w:ascii="Arial" w:hAnsi="Arial" w:cs="Arial"/>
          <w:sz w:val="24"/>
          <w:szCs w:val="24"/>
        </w:rPr>
        <w:t>c</w:t>
      </w:r>
      <w:r w:rsidRPr="002B2EDE">
        <w:rPr>
          <w:rFonts w:ascii="Arial" w:hAnsi="Arial" w:cs="Arial"/>
          <w:sz w:val="24"/>
          <w:szCs w:val="24"/>
        </w:rPr>
        <w:t xml:space="preserve">) cumplimiento de requisitos legales, y </w:t>
      </w:r>
      <w:r>
        <w:rPr>
          <w:rFonts w:ascii="Arial" w:hAnsi="Arial" w:cs="Arial"/>
          <w:sz w:val="24"/>
          <w:szCs w:val="24"/>
        </w:rPr>
        <w:t>d</w:t>
      </w:r>
      <w:r w:rsidRPr="002B2EDE">
        <w:rPr>
          <w:rFonts w:ascii="Arial" w:hAnsi="Arial" w:cs="Arial"/>
          <w:sz w:val="24"/>
          <w:szCs w:val="24"/>
        </w:rPr>
        <w:t>) gestión, como se detalla en el siguiente diagrama.</w:t>
      </w:r>
    </w:p>
    <w:p w:rsidR="00335831" w:rsidRDefault="00335831" w:rsidP="00335831">
      <w:pPr>
        <w:spacing w:after="0" w:line="240" w:lineRule="auto"/>
        <w:jc w:val="both"/>
        <w:rPr>
          <w:rFonts w:ascii="Arial" w:hAnsi="Arial" w:cs="Arial"/>
          <w:b/>
          <w:sz w:val="24"/>
          <w:szCs w:val="24"/>
        </w:rPr>
      </w:pPr>
    </w:p>
    <w:tbl>
      <w:tblPr>
        <w:tblW w:w="0" w:type="auto"/>
        <w:tblLook w:val="04A0" w:firstRow="1" w:lastRow="0" w:firstColumn="1" w:lastColumn="0" w:noHBand="0" w:noVBand="1"/>
      </w:tblPr>
      <w:tblGrid>
        <w:gridCol w:w="9212"/>
      </w:tblGrid>
      <w:tr w:rsidR="00335831" w:rsidTr="00D409F8">
        <w:tc>
          <w:tcPr>
            <w:tcW w:w="9354" w:type="dxa"/>
          </w:tcPr>
          <w:p w:rsidR="00335831" w:rsidRDefault="00335831" w:rsidP="00D409F8">
            <w:pPr>
              <w:jc w:val="center"/>
              <w:rPr>
                <w:rFonts w:ascii="Arial" w:hAnsi="Arial" w:cs="Arial"/>
                <w:b/>
                <w:sz w:val="24"/>
                <w:szCs w:val="24"/>
              </w:rPr>
            </w:pPr>
            <w:r>
              <w:rPr>
                <w:rFonts w:ascii="Arial" w:hAnsi="Arial" w:cs="Arial"/>
                <w:b/>
                <w:noProof/>
                <w:sz w:val="24"/>
                <w:szCs w:val="24"/>
                <w:lang w:eastAsia="es-CO"/>
              </w:rPr>
              <w:drawing>
                <wp:inline distT="0" distB="0" distL="0" distR="0" wp14:anchorId="3CA9B7DB" wp14:editId="55FF10F8">
                  <wp:extent cx="5515897" cy="3052916"/>
                  <wp:effectExtent l="0" t="0" r="8890" b="0"/>
                  <wp:docPr id="128"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empeño integral 2014.jpg"/>
                          <pic:cNvPicPr/>
                        </pic:nvPicPr>
                        <pic:blipFill>
                          <a:blip r:embed="rId11" cstate="print">
                            <a:extLst>
                              <a:ext uri="{BEBA8EAE-BF5A-486C-A8C5-ECC9F3942E4B}">
                                <a14:imgProps xmlns:a14="http://schemas.microsoft.com/office/drawing/2010/main">
                                  <a14:imgLayer r:embed="rId12">
                                    <a14:imgEffect>
                                      <a14:colorTemperature colorTemp="8800"/>
                                    </a14:imgEffect>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5515897" cy="3052916"/>
                          </a:xfrm>
                          <a:prstGeom prst="rect">
                            <a:avLst/>
                          </a:prstGeom>
                        </pic:spPr>
                      </pic:pic>
                    </a:graphicData>
                  </a:graphic>
                </wp:inline>
              </w:drawing>
            </w:r>
          </w:p>
        </w:tc>
      </w:tr>
    </w:tbl>
    <w:p w:rsidR="00335831" w:rsidRDefault="00335831" w:rsidP="00335831">
      <w:pPr>
        <w:spacing w:after="0" w:line="240" w:lineRule="auto"/>
        <w:jc w:val="both"/>
        <w:rPr>
          <w:rFonts w:ascii="Arial" w:hAnsi="Arial" w:cs="Arial"/>
          <w:b/>
          <w:sz w:val="24"/>
          <w:szCs w:val="24"/>
        </w:rPr>
      </w:pPr>
    </w:p>
    <w:p w:rsidR="00335831" w:rsidRDefault="00335831" w:rsidP="00335831">
      <w:pPr>
        <w:spacing w:after="0" w:line="240" w:lineRule="auto"/>
        <w:jc w:val="both"/>
        <w:rPr>
          <w:rFonts w:ascii="Arial" w:hAnsi="Arial" w:cs="Arial"/>
          <w:sz w:val="24"/>
          <w:szCs w:val="24"/>
        </w:rPr>
      </w:pPr>
      <w:r w:rsidRPr="00035257">
        <w:rPr>
          <w:rFonts w:ascii="Arial" w:hAnsi="Arial" w:cs="Arial"/>
          <w:sz w:val="24"/>
          <w:szCs w:val="24"/>
        </w:rPr>
        <w:t>Para facilitar la caracterización municipal los resultados de la medición se presentan por rangos de desempeño (Tabla 1).</w:t>
      </w:r>
    </w:p>
    <w:p w:rsidR="00335831" w:rsidRDefault="00335831" w:rsidP="00335831">
      <w:pPr>
        <w:spacing w:after="0" w:line="240" w:lineRule="auto"/>
        <w:jc w:val="both"/>
        <w:rPr>
          <w:rFonts w:ascii="Arial" w:hAnsi="Arial" w:cs="Arial"/>
          <w:sz w:val="24"/>
          <w:szCs w:val="24"/>
        </w:rPr>
      </w:pPr>
    </w:p>
    <w:p w:rsidR="00335831" w:rsidRDefault="00335831" w:rsidP="00335831">
      <w:pPr>
        <w:spacing w:after="0" w:line="240" w:lineRule="auto"/>
        <w:jc w:val="both"/>
        <w:rPr>
          <w:rFonts w:ascii="Arial" w:hAnsi="Arial" w:cs="Arial"/>
          <w:sz w:val="24"/>
          <w:szCs w:val="24"/>
        </w:rPr>
      </w:pPr>
    </w:p>
    <w:p w:rsidR="00335831" w:rsidRPr="00035257" w:rsidRDefault="00335831" w:rsidP="00335831">
      <w:pPr>
        <w:spacing w:after="0" w:line="240" w:lineRule="auto"/>
        <w:jc w:val="center"/>
        <w:rPr>
          <w:rFonts w:ascii="Arial" w:hAnsi="Arial" w:cs="Arial"/>
          <w:b/>
          <w:sz w:val="24"/>
          <w:szCs w:val="24"/>
        </w:rPr>
      </w:pPr>
      <w:r>
        <w:rPr>
          <w:rFonts w:ascii="Arial" w:hAnsi="Arial" w:cs="Arial"/>
          <w:b/>
          <w:sz w:val="24"/>
          <w:szCs w:val="24"/>
        </w:rPr>
        <w:t xml:space="preserve">Tabla 1. </w:t>
      </w:r>
      <w:r w:rsidRPr="00035257">
        <w:rPr>
          <w:rFonts w:ascii="Arial" w:hAnsi="Arial" w:cs="Arial"/>
          <w:b/>
          <w:sz w:val="24"/>
          <w:szCs w:val="24"/>
        </w:rPr>
        <w:t>Rangos de calificación Desempeño Integral Municipal</w:t>
      </w:r>
    </w:p>
    <w:tbl>
      <w:tblPr>
        <w:tblStyle w:val="Sombreadomedio2-nfasis6"/>
        <w:tblW w:w="9214" w:type="dxa"/>
        <w:tblBorders>
          <w:top w:val="none" w:sz="0" w:space="0" w:color="auto"/>
          <w:bottom w:val="none" w:sz="0" w:space="0" w:color="auto"/>
        </w:tblBorders>
        <w:tblLayout w:type="fixed"/>
        <w:tblLook w:val="04A0" w:firstRow="1" w:lastRow="0" w:firstColumn="1" w:lastColumn="0" w:noHBand="0" w:noVBand="1"/>
      </w:tblPr>
      <w:tblGrid>
        <w:gridCol w:w="2492"/>
        <w:gridCol w:w="1502"/>
        <w:gridCol w:w="1383"/>
        <w:gridCol w:w="1219"/>
        <w:gridCol w:w="1559"/>
        <w:gridCol w:w="1059"/>
      </w:tblGrid>
      <w:tr w:rsidR="00335831" w:rsidRPr="00033876" w:rsidTr="00D409F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492" w:type="dxa"/>
            <w:tcBorders>
              <w:top w:val="none" w:sz="0" w:space="0" w:color="auto"/>
              <w:left w:val="none" w:sz="0" w:space="0" w:color="auto"/>
              <w:bottom w:val="none" w:sz="0" w:space="0" w:color="auto"/>
              <w:right w:val="none" w:sz="0" w:space="0" w:color="auto"/>
            </w:tcBorders>
          </w:tcPr>
          <w:p w:rsidR="00335831" w:rsidRPr="00257E79" w:rsidRDefault="00335831" w:rsidP="00D409F8">
            <w:pPr>
              <w:jc w:val="center"/>
              <w:rPr>
                <w:rFonts w:ascii="Century Gothic" w:hAnsi="Century Gothic" w:cs="Arial"/>
                <w:color w:val="auto"/>
                <w:sz w:val="18"/>
                <w:szCs w:val="24"/>
              </w:rPr>
            </w:pPr>
            <w:r w:rsidRPr="00257E79">
              <w:rPr>
                <w:rFonts w:ascii="Century Gothic" w:hAnsi="Century Gothic" w:cs="Arial"/>
                <w:color w:val="auto"/>
                <w:sz w:val="18"/>
                <w:szCs w:val="24"/>
              </w:rPr>
              <w:t>Niveles de cumplimiento</w:t>
            </w:r>
          </w:p>
        </w:tc>
        <w:tc>
          <w:tcPr>
            <w:tcW w:w="1502" w:type="dxa"/>
            <w:tcBorders>
              <w:top w:val="none" w:sz="0" w:space="0" w:color="auto"/>
              <w:left w:val="none" w:sz="0" w:space="0" w:color="auto"/>
              <w:bottom w:val="none" w:sz="0" w:space="0" w:color="auto"/>
              <w:right w:val="none" w:sz="0" w:space="0" w:color="auto"/>
            </w:tcBorders>
          </w:tcPr>
          <w:p w:rsidR="00335831" w:rsidRPr="00033876" w:rsidRDefault="00335831" w:rsidP="00D409F8">
            <w:pPr>
              <w:jc w:val="center"/>
              <w:cnfStyle w:val="100000000000" w:firstRow="1" w:lastRow="0" w:firstColumn="0" w:lastColumn="0" w:oddVBand="0" w:evenVBand="0" w:oddHBand="0" w:evenHBand="0" w:firstRowFirstColumn="0" w:firstRowLastColumn="0" w:lastRowFirstColumn="0" w:lastRowLastColumn="0"/>
              <w:rPr>
                <w:rFonts w:ascii="Century Gothic" w:hAnsi="Century Gothic" w:cs="Arial"/>
                <w:sz w:val="18"/>
                <w:szCs w:val="24"/>
              </w:rPr>
            </w:pPr>
            <w:r w:rsidRPr="00257E79">
              <w:rPr>
                <w:rFonts w:ascii="Century Gothic" w:hAnsi="Century Gothic" w:cs="Arial"/>
                <w:color w:val="auto"/>
                <w:sz w:val="18"/>
                <w:szCs w:val="24"/>
              </w:rPr>
              <w:t>Sobresaliente</w:t>
            </w:r>
          </w:p>
        </w:tc>
        <w:tc>
          <w:tcPr>
            <w:tcW w:w="1383" w:type="dxa"/>
            <w:tcBorders>
              <w:top w:val="none" w:sz="0" w:space="0" w:color="auto"/>
              <w:left w:val="none" w:sz="0" w:space="0" w:color="auto"/>
              <w:bottom w:val="none" w:sz="0" w:space="0" w:color="auto"/>
              <w:right w:val="none" w:sz="0" w:space="0" w:color="auto"/>
            </w:tcBorders>
          </w:tcPr>
          <w:p w:rsidR="00335831" w:rsidRPr="00033876" w:rsidRDefault="00335831" w:rsidP="00D409F8">
            <w:pPr>
              <w:jc w:val="center"/>
              <w:cnfStyle w:val="100000000000" w:firstRow="1" w:lastRow="0" w:firstColumn="0" w:lastColumn="0" w:oddVBand="0" w:evenVBand="0" w:oddHBand="0" w:evenHBand="0" w:firstRowFirstColumn="0" w:firstRowLastColumn="0" w:lastRowFirstColumn="0" w:lastRowLastColumn="0"/>
              <w:rPr>
                <w:rFonts w:ascii="Century Gothic" w:hAnsi="Century Gothic" w:cs="Arial"/>
                <w:sz w:val="18"/>
                <w:szCs w:val="24"/>
              </w:rPr>
            </w:pPr>
            <w:r w:rsidRPr="00257E79">
              <w:rPr>
                <w:rFonts w:ascii="Century Gothic" w:hAnsi="Century Gothic" w:cs="Arial"/>
                <w:color w:val="auto"/>
                <w:sz w:val="18"/>
                <w:szCs w:val="24"/>
              </w:rPr>
              <w:t>Satisfactorio</w:t>
            </w:r>
          </w:p>
        </w:tc>
        <w:tc>
          <w:tcPr>
            <w:tcW w:w="1219" w:type="dxa"/>
            <w:tcBorders>
              <w:top w:val="none" w:sz="0" w:space="0" w:color="auto"/>
              <w:left w:val="none" w:sz="0" w:space="0" w:color="auto"/>
              <w:bottom w:val="none" w:sz="0" w:space="0" w:color="auto"/>
              <w:right w:val="none" w:sz="0" w:space="0" w:color="auto"/>
            </w:tcBorders>
          </w:tcPr>
          <w:p w:rsidR="00335831" w:rsidRPr="00033876" w:rsidRDefault="00335831" w:rsidP="00D409F8">
            <w:pPr>
              <w:jc w:val="center"/>
              <w:cnfStyle w:val="100000000000" w:firstRow="1" w:lastRow="0" w:firstColumn="0" w:lastColumn="0" w:oddVBand="0" w:evenVBand="0" w:oddHBand="0" w:evenHBand="0" w:firstRowFirstColumn="0" w:firstRowLastColumn="0" w:lastRowFirstColumn="0" w:lastRowLastColumn="0"/>
              <w:rPr>
                <w:rFonts w:ascii="Century Gothic" w:hAnsi="Century Gothic" w:cs="Arial"/>
                <w:sz w:val="18"/>
                <w:szCs w:val="24"/>
              </w:rPr>
            </w:pPr>
            <w:r w:rsidRPr="00257E79">
              <w:rPr>
                <w:rFonts w:ascii="Century Gothic" w:hAnsi="Century Gothic" w:cs="Arial"/>
                <w:color w:val="auto"/>
                <w:sz w:val="18"/>
                <w:szCs w:val="24"/>
              </w:rPr>
              <w:t>Medio</w:t>
            </w:r>
          </w:p>
        </w:tc>
        <w:tc>
          <w:tcPr>
            <w:tcW w:w="1559" w:type="dxa"/>
            <w:tcBorders>
              <w:top w:val="none" w:sz="0" w:space="0" w:color="auto"/>
              <w:left w:val="none" w:sz="0" w:space="0" w:color="auto"/>
              <w:bottom w:val="none" w:sz="0" w:space="0" w:color="auto"/>
              <w:right w:val="none" w:sz="0" w:space="0" w:color="auto"/>
            </w:tcBorders>
          </w:tcPr>
          <w:p w:rsidR="00335831" w:rsidRPr="00033876" w:rsidRDefault="00335831" w:rsidP="00D409F8">
            <w:pPr>
              <w:jc w:val="center"/>
              <w:cnfStyle w:val="100000000000" w:firstRow="1" w:lastRow="0" w:firstColumn="0" w:lastColumn="0" w:oddVBand="0" w:evenVBand="0" w:oddHBand="0" w:evenHBand="0" w:firstRowFirstColumn="0" w:firstRowLastColumn="0" w:lastRowFirstColumn="0" w:lastRowLastColumn="0"/>
              <w:rPr>
                <w:rFonts w:ascii="Century Gothic" w:hAnsi="Century Gothic" w:cs="Arial"/>
                <w:sz w:val="18"/>
                <w:szCs w:val="24"/>
              </w:rPr>
            </w:pPr>
            <w:r w:rsidRPr="00257E79">
              <w:rPr>
                <w:rFonts w:ascii="Century Gothic" w:hAnsi="Century Gothic" w:cs="Arial"/>
                <w:color w:val="auto"/>
                <w:sz w:val="18"/>
                <w:szCs w:val="24"/>
              </w:rPr>
              <w:t>Bajo</w:t>
            </w:r>
          </w:p>
        </w:tc>
        <w:tc>
          <w:tcPr>
            <w:tcW w:w="1059" w:type="dxa"/>
            <w:tcBorders>
              <w:top w:val="none" w:sz="0" w:space="0" w:color="auto"/>
              <w:left w:val="none" w:sz="0" w:space="0" w:color="auto"/>
              <w:bottom w:val="none" w:sz="0" w:space="0" w:color="auto"/>
              <w:right w:val="none" w:sz="0" w:space="0" w:color="auto"/>
            </w:tcBorders>
          </w:tcPr>
          <w:p w:rsidR="00335831" w:rsidRPr="00033876" w:rsidRDefault="00335831" w:rsidP="00D409F8">
            <w:pPr>
              <w:jc w:val="center"/>
              <w:cnfStyle w:val="100000000000" w:firstRow="1" w:lastRow="0" w:firstColumn="0" w:lastColumn="0" w:oddVBand="0" w:evenVBand="0" w:oddHBand="0" w:evenHBand="0" w:firstRowFirstColumn="0" w:firstRowLastColumn="0" w:lastRowFirstColumn="0" w:lastRowLastColumn="0"/>
              <w:rPr>
                <w:rFonts w:ascii="Century Gothic" w:hAnsi="Century Gothic" w:cs="Arial"/>
                <w:sz w:val="18"/>
                <w:szCs w:val="24"/>
                <w:vertAlign w:val="superscript"/>
              </w:rPr>
            </w:pPr>
            <w:r w:rsidRPr="00257E79">
              <w:rPr>
                <w:rFonts w:ascii="Century Gothic" w:hAnsi="Century Gothic" w:cs="Arial"/>
                <w:color w:val="auto"/>
                <w:sz w:val="18"/>
                <w:szCs w:val="24"/>
              </w:rPr>
              <w:t>Crítico</w:t>
            </w:r>
            <w:r w:rsidRPr="00257E79">
              <w:rPr>
                <w:rFonts w:ascii="Arial Unicode MS" w:eastAsia="Arial Unicode MS" w:hAnsi="Arial Unicode MS" w:cs="Arial Unicode MS" w:hint="eastAsia"/>
                <w:color w:val="auto"/>
                <w:sz w:val="18"/>
                <w:szCs w:val="24"/>
                <w:vertAlign w:val="superscript"/>
              </w:rPr>
              <w:t>φ</w:t>
            </w:r>
            <w:r w:rsidRPr="00257E79">
              <w:rPr>
                <w:rFonts w:ascii="Arial Unicode MS" w:eastAsia="Arial Unicode MS" w:hAnsi="Arial Unicode MS" w:cs="Arial Unicode MS"/>
                <w:color w:val="auto"/>
                <w:sz w:val="18"/>
                <w:szCs w:val="24"/>
                <w:vertAlign w:val="superscript"/>
              </w:rPr>
              <w:t xml:space="preserve"> </w:t>
            </w:r>
          </w:p>
        </w:tc>
      </w:tr>
      <w:tr w:rsidR="00335831" w:rsidRPr="00033876" w:rsidTr="00D409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2" w:type="dxa"/>
            <w:tcBorders>
              <w:left w:val="none" w:sz="0" w:space="0" w:color="auto"/>
              <w:bottom w:val="none" w:sz="0" w:space="0" w:color="auto"/>
              <w:right w:val="none" w:sz="0" w:space="0" w:color="auto"/>
            </w:tcBorders>
          </w:tcPr>
          <w:p w:rsidR="00335831" w:rsidRPr="00033876" w:rsidRDefault="00335831" w:rsidP="00D409F8">
            <w:pPr>
              <w:jc w:val="center"/>
              <w:rPr>
                <w:rFonts w:ascii="Century Gothic" w:hAnsi="Century Gothic" w:cs="Arial"/>
                <w:sz w:val="16"/>
                <w:szCs w:val="24"/>
              </w:rPr>
            </w:pPr>
            <w:r w:rsidRPr="00257E79">
              <w:rPr>
                <w:rFonts w:ascii="Century Gothic" w:hAnsi="Century Gothic" w:cs="Arial"/>
                <w:color w:val="auto"/>
                <w:sz w:val="16"/>
                <w:szCs w:val="24"/>
              </w:rPr>
              <w:t>Rangos de cumplimiento</w:t>
            </w:r>
          </w:p>
        </w:tc>
        <w:tc>
          <w:tcPr>
            <w:tcW w:w="1502" w:type="dxa"/>
          </w:tcPr>
          <w:p w:rsidR="00335831" w:rsidRPr="002B64B1"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cs="Arial"/>
                <w:b/>
                <w:sz w:val="16"/>
                <w:szCs w:val="24"/>
              </w:rPr>
            </w:pPr>
            <w:r w:rsidRPr="002B64B1">
              <w:rPr>
                <w:rFonts w:ascii="Century Gothic" w:hAnsi="Century Gothic" w:cs="Arial"/>
                <w:b/>
                <w:sz w:val="16"/>
                <w:szCs w:val="24"/>
              </w:rPr>
              <w:t>≥ 80</w:t>
            </w:r>
          </w:p>
        </w:tc>
        <w:tc>
          <w:tcPr>
            <w:tcW w:w="1383" w:type="dxa"/>
          </w:tcPr>
          <w:p w:rsidR="00335831" w:rsidRPr="002B64B1"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cs="Arial"/>
                <w:b/>
                <w:sz w:val="16"/>
                <w:szCs w:val="24"/>
              </w:rPr>
            </w:pPr>
            <w:r w:rsidRPr="002B64B1">
              <w:rPr>
                <w:rFonts w:ascii="Century Gothic" w:hAnsi="Century Gothic" w:cs="Arial"/>
                <w:b/>
                <w:sz w:val="16"/>
                <w:szCs w:val="24"/>
              </w:rPr>
              <w:t>≥ 70 y &lt; 80</w:t>
            </w:r>
          </w:p>
        </w:tc>
        <w:tc>
          <w:tcPr>
            <w:tcW w:w="1219" w:type="dxa"/>
          </w:tcPr>
          <w:p w:rsidR="00335831" w:rsidRPr="002B64B1"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cs="Arial"/>
                <w:b/>
                <w:sz w:val="16"/>
                <w:szCs w:val="24"/>
              </w:rPr>
            </w:pPr>
            <w:r w:rsidRPr="002B64B1">
              <w:rPr>
                <w:rFonts w:ascii="Century Gothic" w:hAnsi="Century Gothic" w:cs="Arial"/>
                <w:b/>
                <w:sz w:val="16"/>
                <w:szCs w:val="24"/>
              </w:rPr>
              <w:t>≥ 60 y &lt; 70</w:t>
            </w:r>
          </w:p>
        </w:tc>
        <w:tc>
          <w:tcPr>
            <w:tcW w:w="1559" w:type="dxa"/>
          </w:tcPr>
          <w:p w:rsidR="00335831" w:rsidRPr="002B64B1"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cs="Arial"/>
                <w:b/>
                <w:sz w:val="16"/>
                <w:szCs w:val="24"/>
              </w:rPr>
            </w:pPr>
            <w:r w:rsidRPr="002B64B1">
              <w:rPr>
                <w:rFonts w:ascii="Century Gothic" w:hAnsi="Century Gothic" w:cs="Arial"/>
                <w:b/>
                <w:sz w:val="16"/>
                <w:szCs w:val="24"/>
              </w:rPr>
              <w:t>≥ 40 y &lt; 60</w:t>
            </w:r>
          </w:p>
        </w:tc>
        <w:tc>
          <w:tcPr>
            <w:tcW w:w="1059" w:type="dxa"/>
          </w:tcPr>
          <w:p w:rsidR="00335831" w:rsidRPr="002B64B1"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cs="Arial"/>
                <w:b/>
                <w:sz w:val="16"/>
                <w:szCs w:val="24"/>
              </w:rPr>
            </w:pPr>
            <w:r w:rsidRPr="002B64B1">
              <w:rPr>
                <w:rFonts w:ascii="Century Gothic" w:hAnsi="Century Gothic" w:cs="Arial"/>
                <w:b/>
                <w:sz w:val="16"/>
                <w:szCs w:val="24"/>
              </w:rPr>
              <w:t>&lt; 40</w:t>
            </w:r>
          </w:p>
        </w:tc>
      </w:tr>
    </w:tbl>
    <w:p w:rsidR="00335831" w:rsidRPr="007E4FA8" w:rsidRDefault="00335831" w:rsidP="00335831">
      <w:pPr>
        <w:spacing w:after="0" w:line="240" w:lineRule="auto"/>
        <w:jc w:val="both"/>
        <w:rPr>
          <w:rFonts w:ascii="Arial" w:hAnsi="Arial" w:cs="Arial"/>
          <w:sz w:val="20"/>
          <w:szCs w:val="20"/>
        </w:rPr>
      </w:pPr>
      <w:r w:rsidRPr="00CA70CC">
        <w:rPr>
          <w:rFonts w:ascii="Arial" w:eastAsia="Arial Unicode MS" w:hAnsi="Arial" w:cs="Arial"/>
          <w:b/>
          <w:sz w:val="20"/>
          <w:szCs w:val="20"/>
        </w:rPr>
        <w:t>Φ</w:t>
      </w:r>
      <w:r w:rsidRPr="007E4FA8">
        <w:rPr>
          <w:rFonts w:ascii="Arial" w:eastAsia="Arial Unicode MS" w:hAnsi="Arial" w:cs="Arial"/>
          <w:sz w:val="20"/>
          <w:szCs w:val="20"/>
        </w:rPr>
        <w:t xml:space="preserve"> </w:t>
      </w:r>
      <w:r w:rsidRPr="007E4FA8">
        <w:rPr>
          <w:rFonts w:ascii="Arial" w:hAnsi="Arial" w:cs="Arial"/>
          <w:sz w:val="20"/>
          <w:szCs w:val="20"/>
        </w:rPr>
        <w:t>Incluye los municipios sin información o no evaluables por inconsistencias.</w:t>
      </w:r>
    </w:p>
    <w:p w:rsidR="00335831" w:rsidRDefault="00335831" w:rsidP="00335831">
      <w:pPr>
        <w:spacing w:after="0" w:line="240" w:lineRule="auto"/>
        <w:jc w:val="both"/>
        <w:rPr>
          <w:rFonts w:ascii="Arial" w:hAnsi="Arial" w:cs="Arial"/>
          <w:sz w:val="20"/>
          <w:szCs w:val="24"/>
        </w:rPr>
      </w:pPr>
      <w:r w:rsidRPr="007E4FA8">
        <w:rPr>
          <w:rFonts w:ascii="Arial" w:hAnsi="Arial" w:cs="Arial"/>
          <w:sz w:val="20"/>
          <w:szCs w:val="24"/>
        </w:rPr>
        <w:t>Fuente DNP-</w:t>
      </w:r>
      <w:proofErr w:type="spellStart"/>
      <w:r w:rsidRPr="007E4FA8">
        <w:rPr>
          <w:rFonts w:ascii="Arial" w:hAnsi="Arial" w:cs="Arial"/>
          <w:sz w:val="20"/>
          <w:szCs w:val="24"/>
        </w:rPr>
        <w:t>DDTS</w:t>
      </w:r>
      <w:proofErr w:type="spellEnd"/>
      <w:r w:rsidRPr="007E4FA8">
        <w:rPr>
          <w:rFonts w:ascii="Arial" w:hAnsi="Arial" w:cs="Arial"/>
          <w:sz w:val="20"/>
          <w:szCs w:val="24"/>
        </w:rPr>
        <w:t>.</w:t>
      </w:r>
    </w:p>
    <w:p w:rsidR="00335831" w:rsidRPr="0077013F" w:rsidRDefault="00335831" w:rsidP="00335831">
      <w:pPr>
        <w:numPr>
          <w:ilvl w:val="2"/>
          <w:numId w:val="12"/>
        </w:numPr>
        <w:spacing w:after="0" w:line="240" w:lineRule="auto"/>
        <w:jc w:val="both"/>
        <w:rPr>
          <w:rFonts w:ascii="Arial" w:hAnsi="Arial" w:cs="Arial"/>
          <w:b/>
          <w:sz w:val="24"/>
          <w:szCs w:val="24"/>
        </w:rPr>
      </w:pPr>
      <w:r w:rsidRPr="0077013F">
        <w:rPr>
          <w:rFonts w:ascii="Arial" w:hAnsi="Arial" w:cs="Arial"/>
          <w:b/>
          <w:sz w:val="24"/>
          <w:szCs w:val="24"/>
        </w:rPr>
        <w:lastRenderedPageBreak/>
        <w:t>Resultados Índice de Desempeño Integral Paz de Ariporo.</w:t>
      </w:r>
    </w:p>
    <w:p w:rsidR="00335831" w:rsidRDefault="00335831" w:rsidP="00335831">
      <w:pPr>
        <w:spacing w:after="0" w:line="240" w:lineRule="auto"/>
        <w:jc w:val="both"/>
        <w:rPr>
          <w:rFonts w:ascii="Arial" w:hAnsi="Arial" w:cs="Arial"/>
          <w:b/>
          <w:sz w:val="24"/>
          <w:szCs w:val="24"/>
        </w:rPr>
      </w:pPr>
    </w:p>
    <w:tbl>
      <w:tblPr>
        <w:tblStyle w:val="Listaclara-nfasis6"/>
        <w:tblW w:w="0" w:type="auto"/>
        <w:jc w:val="center"/>
        <w:shd w:val="clear" w:color="auto" w:fill="FBD4B4" w:themeFill="accent6" w:themeFillTint="66"/>
        <w:tblLook w:val="04A0" w:firstRow="1" w:lastRow="0" w:firstColumn="1" w:lastColumn="0" w:noHBand="0" w:noVBand="1"/>
      </w:tblPr>
      <w:tblGrid>
        <w:gridCol w:w="3652"/>
        <w:gridCol w:w="1559"/>
      </w:tblGrid>
      <w:tr w:rsidR="00335831" w:rsidTr="00D409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652" w:type="dxa"/>
            <w:shd w:val="clear" w:color="auto" w:fill="FFFFFF" w:themeFill="background1"/>
          </w:tcPr>
          <w:p w:rsidR="00335831" w:rsidRPr="0077013F" w:rsidRDefault="00335831" w:rsidP="00D409F8">
            <w:pPr>
              <w:jc w:val="center"/>
              <w:rPr>
                <w:rFonts w:ascii="Arial" w:hAnsi="Arial" w:cs="Arial"/>
                <w:b w:val="0"/>
                <w:color w:val="auto"/>
                <w:sz w:val="24"/>
                <w:szCs w:val="24"/>
              </w:rPr>
            </w:pPr>
            <w:r w:rsidRPr="0077013F">
              <w:rPr>
                <w:rFonts w:ascii="Arial" w:hAnsi="Arial" w:cs="Arial"/>
                <w:color w:val="auto"/>
                <w:sz w:val="20"/>
                <w:szCs w:val="24"/>
              </w:rPr>
              <w:t>RESULTADO ÍNDICE INTEGRAL</w:t>
            </w:r>
          </w:p>
        </w:tc>
        <w:tc>
          <w:tcPr>
            <w:tcW w:w="1559" w:type="dxa"/>
            <w:shd w:val="clear" w:color="auto" w:fill="FABF8F" w:themeFill="accent6" w:themeFillTint="99"/>
          </w:tcPr>
          <w:p w:rsidR="00335831" w:rsidRPr="0077013F" w:rsidRDefault="00335831" w:rsidP="00D409F8">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color w:val="auto"/>
                <w:sz w:val="24"/>
                <w:szCs w:val="24"/>
              </w:rPr>
            </w:pPr>
            <w:r w:rsidRPr="0077013F">
              <w:rPr>
                <w:rFonts w:ascii="Arial" w:hAnsi="Arial" w:cs="Arial"/>
                <w:color w:val="auto"/>
                <w:sz w:val="20"/>
                <w:szCs w:val="24"/>
              </w:rPr>
              <w:t>82,77</w:t>
            </w:r>
          </w:p>
        </w:tc>
      </w:tr>
    </w:tbl>
    <w:p w:rsidR="00335831" w:rsidRDefault="00335831" w:rsidP="00335831">
      <w:pPr>
        <w:spacing w:after="0" w:line="240" w:lineRule="auto"/>
        <w:jc w:val="both"/>
        <w:rPr>
          <w:rFonts w:ascii="Arial" w:hAnsi="Arial" w:cs="Arial"/>
          <w:b/>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26"/>
        <w:gridCol w:w="4576"/>
      </w:tblGrid>
      <w:tr w:rsidR="00335831" w:rsidTr="00D409F8">
        <w:tc>
          <w:tcPr>
            <w:tcW w:w="4626" w:type="dxa"/>
            <w:vAlign w:val="center"/>
          </w:tcPr>
          <w:p w:rsidR="00335831" w:rsidRDefault="00335831" w:rsidP="00D409F8">
            <w:pPr>
              <w:jc w:val="center"/>
              <w:rPr>
                <w:rFonts w:ascii="Arial" w:hAnsi="Arial" w:cs="Arial"/>
                <w:b/>
                <w:sz w:val="24"/>
                <w:szCs w:val="24"/>
              </w:rPr>
            </w:pPr>
            <w:r>
              <w:rPr>
                <w:noProof/>
                <w:lang w:eastAsia="es-CO"/>
              </w:rPr>
              <w:drawing>
                <wp:anchor distT="0" distB="0" distL="114300" distR="114300" simplePos="0" relativeHeight="251661312" behindDoc="0" locked="0" layoutInCell="1" allowOverlap="1" wp14:anchorId="353ACDB7" wp14:editId="2BF2B43B">
                  <wp:simplePos x="0" y="0"/>
                  <wp:positionH relativeFrom="column">
                    <wp:posOffset>635</wp:posOffset>
                  </wp:positionH>
                  <wp:positionV relativeFrom="paragraph">
                    <wp:posOffset>104775</wp:posOffset>
                  </wp:positionV>
                  <wp:extent cx="2790825" cy="2370455"/>
                  <wp:effectExtent l="0" t="0" r="9525" b="0"/>
                  <wp:wrapSquare wrapText="bothSides"/>
                  <wp:docPr id="131" name="Imagen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2790825" cy="2370455"/>
                          </a:xfrm>
                          <a:prstGeom prst="rect">
                            <a:avLst/>
                          </a:prstGeom>
                        </pic:spPr>
                      </pic:pic>
                    </a:graphicData>
                  </a:graphic>
                  <wp14:sizeRelH relativeFrom="page">
                    <wp14:pctWidth>0</wp14:pctWidth>
                  </wp14:sizeRelH>
                  <wp14:sizeRelV relativeFrom="page">
                    <wp14:pctHeight>0</wp14:pctHeight>
                  </wp14:sizeRelV>
                </wp:anchor>
              </w:drawing>
            </w:r>
          </w:p>
        </w:tc>
        <w:tc>
          <w:tcPr>
            <w:tcW w:w="4576" w:type="dxa"/>
            <w:vAlign w:val="center"/>
          </w:tcPr>
          <w:p w:rsidR="00335831" w:rsidRDefault="00335831" w:rsidP="00D409F8">
            <w:pPr>
              <w:jc w:val="center"/>
              <w:rPr>
                <w:rFonts w:ascii="Arial" w:hAnsi="Arial" w:cs="Arial"/>
                <w:b/>
                <w:sz w:val="24"/>
                <w:szCs w:val="24"/>
              </w:rPr>
            </w:pPr>
          </w:p>
          <w:p w:rsidR="00335831" w:rsidRDefault="00335831" w:rsidP="00D409F8">
            <w:pPr>
              <w:jc w:val="center"/>
              <w:rPr>
                <w:rFonts w:ascii="Arial" w:hAnsi="Arial" w:cs="Arial"/>
                <w:b/>
                <w:sz w:val="24"/>
                <w:szCs w:val="24"/>
              </w:rPr>
            </w:pPr>
          </w:p>
          <w:tbl>
            <w:tblPr>
              <w:tblStyle w:val="Sombreadomedio2-nfasis6"/>
              <w:tblW w:w="0" w:type="auto"/>
              <w:jc w:val="center"/>
              <w:tblBorders>
                <w:top w:val="none" w:sz="0" w:space="0" w:color="auto"/>
                <w:bottom w:val="none" w:sz="0" w:space="0" w:color="auto"/>
              </w:tblBorders>
              <w:tblLook w:val="04A0" w:firstRow="1" w:lastRow="0" w:firstColumn="1" w:lastColumn="0" w:noHBand="0" w:noVBand="1"/>
            </w:tblPr>
            <w:tblGrid>
              <w:gridCol w:w="2931"/>
            </w:tblGrid>
            <w:tr w:rsidR="00335831" w:rsidRPr="00CA70CC" w:rsidTr="00D409F8">
              <w:trPr>
                <w:cnfStyle w:val="100000000000" w:firstRow="1" w:lastRow="0" w:firstColumn="0" w:lastColumn="0" w:oddVBand="0" w:evenVBand="0" w:oddHBand="0" w:evenHBand="0" w:firstRowFirstColumn="0" w:firstRowLastColumn="0" w:lastRowFirstColumn="0" w:lastRowLastColumn="0"/>
                <w:trHeight w:val="460"/>
                <w:jc w:val="center"/>
              </w:trPr>
              <w:tc>
                <w:tcPr>
                  <w:cnfStyle w:val="001000000100" w:firstRow="0" w:lastRow="0" w:firstColumn="1" w:lastColumn="0" w:oddVBand="0" w:evenVBand="0" w:oddHBand="0" w:evenHBand="0" w:firstRowFirstColumn="1" w:firstRowLastColumn="0" w:lastRowFirstColumn="0" w:lastRowLastColumn="0"/>
                  <w:tcW w:w="2931" w:type="dxa"/>
                  <w:tcBorders>
                    <w:top w:val="none" w:sz="0" w:space="0" w:color="auto"/>
                    <w:left w:val="none" w:sz="0" w:space="0" w:color="auto"/>
                    <w:bottom w:val="none" w:sz="0" w:space="0" w:color="auto"/>
                    <w:right w:val="none" w:sz="0" w:space="0" w:color="auto"/>
                  </w:tcBorders>
                </w:tcPr>
                <w:p w:rsidR="00335831" w:rsidRPr="00F956C5" w:rsidRDefault="00335831" w:rsidP="00D409F8">
                  <w:pPr>
                    <w:jc w:val="center"/>
                    <w:rPr>
                      <w:rFonts w:ascii="Century Gothic" w:hAnsi="Century Gothic" w:cs="Arial"/>
                      <w:b w:val="0"/>
                      <w:sz w:val="20"/>
                      <w:szCs w:val="24"/>
                    </w:rPr>
                  </w:pPr>
                  <w:r w:rsidRPr="00F956C5">
                    <w:rPr>
                      <w:rFonts w:ascii="Century Gothic" w:hAnsi="Century Gothic" w:cs="Arial"/>
                      <w:b w:val="0"/>
                      <w:color w:val="auto"/>
                      <w:sz w:val="20"/>
                      <w:szCs w:val="24"/>
                    </w:rPr>
                    <w:t>Rango integral de Cumplimiento</w:t>
                  </w:r>
                </w:p>
              </w:tc>
            </w:tr>
            <w:tr w:rsidR="00335831" w:rsidRPr="00CA70CC" w:rsidTr="00D409F8">
              <w:trPr>
                <w:cnfStyle w:val="000000100000" w:firstRow="0" w:lastRow="0" w:firstColumn="0" w:lastColumn="0" w:oddVBand="0" w:evenVBand="0" w:oddHBand="1" w:evenHBand="0" w:firstRowFirstColumn="0" w:firstRowLastColumn="0" w:lastRowFirstColumn="0" w:lastRowLastColumn="0"/>
                <w:trHeight w:val="223"/>
                <w:jc w:val="center"/>
              </w:trPr>
              <w:tc>
                <w:tcPr>
                  <w:cnfStyle w:val="001000000000" w:firstRow="0" w:lastRow="0" w:firstColumn="1" w:lastColumn="0" w:oddVBand="0" w:evenVBand="0" w:oddHBand="0" w:evenHBand="0" w:firstRowFirstColumn="0" w:firstRowLastColumn="0" w:lastRowFirstColumn="0" w:lastRowLastColumn="0"/>
                  <w:tcW w:w="2931" w:type="dxa"/>
                  <w:tcBorders>
                    <w:left w:val="none" w:sz="0" w:space="0" w:color="auto"/>
                    <w:bottom w:val="none" w:sz="0" w:space="0" w:color="auto"/>
                    <w:right w:val="none" w:sz="0" w:space="0" w:color="auto"/>
                  </w:tcBorders>
                </w:tcPr>
                <w:p w:rsidR="00335831" w:rsidRPr="00F956C5" w:rsidRDefault="00335831" w:rsidP="00D409F8">
                  <w:pPr>
                    <w:jc w:val="center"/>
                    <w:rPr>
                      <w:rFonts w:ascii="Century Gothic" w:hAnsi="Century Gothic" w:cs="Arial"/>
                      <w:color w:val="auto"/>
                      <w:sz w:val="20"/>
                      <w:szCs w:val="24"/>
                    </w:rPr>
                  </w:pPr>
                  <w:r w:rsidRPr="00F956C5">
                    <w:rPr>
                      <w:rFonts w:ascii="Century Gothic" w:hAnsi="Century Gothic" w:cs="Arial"/>
                      <w:color w:val="auto"/>
                      <w:sz w:val="20"/>
                      <w:szCs w:val="24"/>
                    </w:rPr>
                    <w:t>Sobresaliente</w:t>
                  </w:r>
                </w:p>
              </w:tc>
            </w:tr>
          </w:tbl>
          <w:p w:rsidR="00335831" w:rsidRDefault="00335831" w:rsidP="00D409F8">
            <w:pPr>
              <w:jc w:val="center"/>
              <w:rPr>
                <w:rFonts w:ascii="Arial" w:hAnsi="Arial" w:cs="Arial"/>
                <w:b/>
                <w:sz w:val="24"/>
                <w:szCs w:val="24"/>
              </w:rPr>
            </w:pPr>
          </w:p>
          <w:p w:rsidR="00335831" w:rsidRDefault="00335831" w:rsidP="00D409F8">
            <w:pPr>
              <w:jc w:val="center"/>
            </w:pPr>
            <w:r>
              <w:rPr>
                <w:rFonts w:ascii="Arial" w:hAnsi="Arial" w:cs="Arial"/>
                <w:b/>
                <w:szCs w:val="24"/>
              </w:rPr>
              <w:t>Fuente DNP 2014</w:t>
            </w:r>
          </w:p>
          <w:p w:rsidR="00335831" w:rsidRDefault="00335831" w:rsidP="00D409F8">
            <w:pPr>
              <w:jc w:val="center"/>
              <w:rPr>
                <w:rFonts w:ascii="Arial" w:hAnsi="Arial" w:cs="Arial"/>
                <w:b/>
                <w:sz w:val="24"/>
                <w:szCs w:val="24"/>
              </w:rPr>
            </w:pPr>
          </w:p>
        </w:tc>
      </w:tr>
    </w:tbl>
    <w:p w:rsidR="00335831" w:rsidRDefault="00335831" w:rsidP="00335831">
      <w:pPr>
        <w:spacing w:after="0" w:line="240" w:lineRule="auto"/>
        <w:jc w:val="both"/>
        <w:rPr>
          <w:rFonts w:ascii="Arial" w:hAnsi="Arial" w:cs="Arial"/>
          <w:b/>
          <w:sz w:val="24"/>
          <w:szCs w:val="24"/>
        </w:rPr>
      </w:pPr>
    </w:p>
    <w:tbl>
      <w:tblPr>
        <w:tblStyle w:val="Sombreadomedio1-nfasis6"/>
        <w:tblW w:w="0" w:type="auto"/>
        <w:jc w:val="center"/>
        <w:tblLook w:val="04A0" w:firstRow="1" w:lastRow="0" w:firstColumn="1" w:lastColumn="0" w:noHBand="0" w:noVBand="1"/>
      </w:tblPr>
      <w:tblGrid>
        <w:gridCol w:w="4915"/>
        <w:gridCol w:w="1996"/>
      </w:tblGrid>
      <w:tr w:rsidR="00335831" w:rsidRPr="00A82F39" w:rsidTr="00D409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911" w:type="dxa"/>
            <w:gridSpan w:val="2"/>
          </w:tcPr>
          <w:p w:rsidR="00335831" w:rsidRPr="007C26F4" w:rsidRDefault="00335831" w:rsidP="00D409F8">
            <w:pPr>
              <w:jc w:val="center"/>
              <w:rPr>
                <w:rFonts w:ascii="Century Gothic" w:hAnsi="Century Gothic"/>
                <w:b w:val="0"/>
                <w:color w:val="auto"/>
                <w:sz w:val="20"/>
                <w:szCs w:val="20"/>
              </w:rPr>
            </w:pPr>
            <w:r w:rsidRPr="007C26F4">
              <w:rPr>
                <w:rFonts w:ascii="Century Gothic" w:hAnsi="Century Gothic"/>
                <w:color w:val="auto"/>
                <w:sz w:val="20"/>
                <w:szCs w:val="20"/>
              </w:rPr>
              <w:t>COMPONENTES DEL ÍNDICE DE DESEMPEÑO INTEGRAL</w:t>
            </w:r>
          </w:p>
        </w:tc>
      </w:tr>
      <w:tr w:rsidR="00335831" w:rsidRPr="00A82F39"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915" w:type="dxa"/>
          </w:tcPr>
          <w:p w:rsidR="00335831" w:rsidRPr="007C26F4" w:rsidRDefault="00335831" w:rsidP="00D409F8">
            <w:pPr>
              <w:rPr>
                <w:rFonts w:ascii="Century Gothic" w:hAnsi="Century Gothic"/>
                <w:b w:val="0"/>
                <w:sz w:val="20"/>
                <w:szCs w:val="20"/>
              </w:rPr>
            </w:pPr>
            <w:r w:rsidRPr="007C26F4">
              <w:rPr>
                <w:rFonts w:ascii="Century Gothic" w:hAnsi="Century Gothic" w:cs="Arial"/>
                <w:sz w:val="20"/>
                <w:szCs w:val="20"/>
              </w:rPr>
              <w:t>EFICACIA</w:t>
            </w:r>
          </w:p>
        </w:tc>
        <w:tc>
          <w:tcPr>
            <w:tcW w:w="1996" w:type="dxa"/>
          </w:tcPr>
          <w:p w:rsidR="00335831" w:rsidRPr="00A82F39"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Pr>
                <w:rFonts w:ascii="Century Gothic" w:hAnsi="Century Gothic"/>
                <w:sz w:val="20"/>
                <w:szCs w:val="20"/>
              </w:rPr>
              <w:t>96,00</w:t>
            </w:r>
          </w:p>
        </w:tc>
      </w:tr>
      <w:tr w:rsidR="00335831" w:rsidRPr="00A82F39" w:rsidTr="00D409F8">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915" w:type="dxa"/>
          </w:tcPr>
          <w:p w:rsidR="00335831" w:rsidRPr="007C26F4" w:rsidRDefault="00335831" w:rsidP="00D409F8">
            <w:pPr>
              <w:rPr>
                <w:rFonts w:ascii="Century Gothic" w:hAnsi="Century Gothic"/>
                <w:b w:val="0"/>
                <w:sz w:val="20"/>
                <w:szCs w:val="20"/>
              </w:rPr>
            </w:pPr>
            <w:r w:rsidRPr="007C26F4">
              <w:rPr>
                <w:rFonts w:ascii="Century Gothic" w:hAnsi="Century Gothic" w:cs="Arial"/>
                <w:sz w:val="20"/>
                <w:szCs w:val="20"/>
              </w:rPr>
              <w:t>EFICIENCIA</w:t>
            </w:r>
          </w:p>
        </w:tc>
        <w:tc>
          <w:tcPr>
            <w:tcW w:w="1996" w:type="dxa"/>
          </w:tcPr>
          <w:p w:rsidR="00335831" w:rsidRPr="00A82F39"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Century Gothic" w:hAnsi="Century Gothic"/>
                <w:sz w:val="20"/>
                <w:szCs w:val="20"/>
              </w:rPr>
            </w:pPr>
            <w:r>
              <w:rPr>
                <w:rFonts w:ascii="Century Gothic" w:hAnsi="Century Gothic"/>
                <w:sz w:val="20"/>
                <w:szCs w:val="20"/>
              </w:rPr>
              <w:t>65,52</w:t>
            </w:r>
          </w:p>
        </w:tc>
      </w:tr>
      <w:tr w:rsidR="00335831" w:rsidRPr="00A82F39"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915" w:type="dxa"/>
          </w:tcPr>
          <w:p w:rsidR="00335831" w:rsidRPr="007C26F4" w:rsidRDefault="00335831" w:rsidP="00D409F8">
            <w:pPr>
              <w:rPr>
                <w:rFonts w:ascii="Century Gothic" w:hAnsi="Century Gothic"/>
                <w:b w:val="0"/>
                <w:sz w:val="20"/>
                <w:szCs w:val="20"/>
              </w:rPr>
            </w:pPr>
            <w:r w:rsidRPr="007C26F4">
              <w:rPr>
                <w:rFonts w:ascii="Century Gothic" w:hAnsi="Century Gothic" w:cs="Arial"/>
                <w:sz w:val="20"/>
                <w:szCs w:val="20"/>
              </w:rPr>
              <w:t>CUMPLIMIENTO DE REQUISITOS LEGALES</w:t>
            </w:r>
          </w:p>
        </w:tc>
        <w:tc>
          <w:tcPr>
            <w:tcW w:w="1996" w:type="dxa"/>
          </w:tcPr>
          <w:p w:rsidR="00335831" w:rsidRPr="00A82F39"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Pr>
                <w:rFonts w:ascii="Century Gothic" w:hAnsi="Century Gothic"/>
                <w:sz w:val="20"/>
                <w:szCs w:val="20"/>
              </w:rPr>
              <w:t>85,77</w:t>
            </w:r>
          </w:p>
        </w:tc>
      </w:tr>
      <w:tr w:rsidR="00335831" w:rsidRPr="00A82F39" w:rsidTr="00D409F8">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915" w:type="dxa"/>
          </w:tcPr>
          <w:p w:rsidR="00335831" w:rsidRPr="007C26F4" w:rsidRDefault="00335831" w:rsidP="00D409F8">
            <w:pPr>
              <w:rPr>
                <w:rFonts w:ascii="Century Gothic" w:hAnsi="Century Gothic"/>
                <w:b w:val="0"/>
                <w:sz w:val="20"/>
                <w:szCs w:val="20"/>
                <w:vertAlign w:val="superscript"/>
              </w:rPr>
            </w:pPr>
            <w:r w:rsidRPr="007C26F4">
              <w:rPr>
                <w:rFonts w:ascii="Century Gothic" w:hAnsi="Century Gothic" w:cs="Arial"/>
                <w:sz w:val="20"/>
                <w:szCs w:val="20"/>
              </w:rPr>
              <w:t>GESTIÓN</w:t>
            </w:r>
            <w:r w:rsidRPr="007C26F4">
              <w:rPr>
                <w:rFonts w:ascii="Arial Unicode MS" w:eastAsia="Arial Unicode MS" w:hAnsi="Arial Unicode MS" w:cs="Arial Unicode MS" w:hint="eastAsia"/>
                <w:sz w:val="20"/>
                <w:szCs w:val="20"/>
                <w:vertAlign w:val="superscript"/>
              </w:rPr>
              <w:t>φ</w:t>
            </w:r>
          </w:p>
        </w:tc>
        <w:tc>
          <w:tcPr>
            <w:tcW w:w="1996" w:type="dxa"/>
          </w:tcPr>
          <w:p w:rsidR="00335831" w:rsidRPr="00A82F39"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Century Gothic" w:hAnsi="Century Gothic"/>
                <w:sz w:val="20"/>
                <w:szCs w:val="20"/>
              </w:rPr>
            </w:pPr>
            <w:r>
              <w:rPr>
                <w:rFonts w:ascii="Century Gothic" w:hAnsi="Century Gothic"/>
                <w:sz w:val="20"/>
                <w:szCs w:val="20"/>
              </w:rPr>
              <w:t>83,80</w:t>
            </w:r>
          </w:p>
        </w:tc>
      </w:tr>
    </w:tbl>
    <w:p w:rsidR="00335831" w:rsidRDefault="00335831" w:rsidP="00335831">
      <w:pPr>
        <w:spacing w:after="0" w:line="240" w:lineRule="auto"/>
        <w:jc w:val="both"/>
        <w:rPr>
          <w:rFonts w:ascii="Arial" w:hAnsi="Arial" w:cs="Arial"/>
          <w:b/>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02"/>
      </w:tblGrid>
      <w:tr w:rsidR="00335831" w:rsidTr="00D409F8">
        <w:tc>
          <w:tcPr>
            <w:tcW w:w="9202" w:type="dxa"/>
          </w:tcPr>
          <w:p w:rsidR="00335831" w:rsidRDefault="00335831" w:rsidP="00D409F8">
            <w:pPr>
              <w:jc w:val="center"/>
              <w:rPr>
                <w:rFonts w:ascii="Arial" w:hAnsi="Arial" w:cs="Arial"/>
                <w:b/>
                <w:sz w:val="24"/>
                <w:szCs w:val="24"/>
              </w:rPr>
            </w:pPr>
            <w:r>
              <w:rPr>
                <w:noProof/>
                <w:lang w:eastAsia="es-CO"/>
              </w:rPr>
              <w:drawing>
                <wp:anchor distT="0" distB="0" distL="114300" distR="114300" simplePos="0" relativeHeight="251662336" behindDoc="0" locked="0" layoutInCell="1" allowOverlap="1" wp14:anchorId="18F9119B" wp14:editId="26251671">
                  <wp:simplePos x="0" y="0"/>
                  <wp:positionH relativeFrom="column">
                    <wp:posOffset>810260</wp:posOffset>
                  </wp:positionH>
                  <wp:positionV relativeFrom="paragraph">
                    <wp:posOffset>76835</wp:posOffset>
                  </wp:positionV>
                  <wp:extent cx="4082814" cy="2242480"/>
                  <wp:effectExtent l="0" t="0" r="0" b="5715"/>
                  <wp:wrapSquare wrapText="bothSides"/>
                  <wp:docPr id="132" name="Imagen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4082814" cy="2242480"/>
                          </a:xfrm>
                          <a:prstGeom prst="rect">
                            <a:avLst/>
                          </a:prstGeom>
                        </pic:spPr>
                      </pic:pic>
                    </a:graphicData>
                  </a:graphic>
                </wp:anchor>
              </w:drawing>
            </w:r>
          </w:p>
        </w:tc>
      </w:tr>
    </w:tbl>
    <w:p w:rsidR="00335831" w:rsidRDefault="00335831" w:rsidP="00335831">
      <w:pPr>
        <w:spacing w:after="0" w:line="240" w:lineRule="auto"/>
        <w:jc w:val="both"/>
        <w:rPr>
          <w:rFonts w:ascii="Arial" w:hAnsi="Arial" w:cs="Arial"/>
          <w:b/>
          <w:sz w:val="24"/>
          <w:szCs w:val="24"/>
        </w:rPr>
      </w:pPr>
      <w:r w:rsidRPr="00E21526">
        <w:rPr>
          <w:rFonts w:ascii="Arial Narrow" w:eastAsia="Arial Unicode MS" w:hAnsi="Arial Narrow" w:cs="Arial Unicode MS"/>
          <w:b/>
          <w:sz w:val="20"/>
        </w:rPr>
        <w:t xml:space="preserve">Φ </w:t>
      </w:r>
      <w:r w:rsidRPr="00E21526">
        <w:rPr>
          <w:rFonts w:ascii="Arial Narrow" w:hAnsi="Arial Narrow"/>
          <w:sz w:val="20"/>
        </w:rPr>
        <w:t>El componente de Gestión se conforma por los subcomponentes Capacidad Administrativa y Desempeño Fiscal.</w:t>
      </w:r>
      <w:r w:rsidRPr="00D16E0C">
        <w:rPr>
          <w:rFonts w:ascii="Arial Narrow" w:hAnsi="Arial Narrow"/>
          <w:i/>
          <w:sz w:val="20"/>
        </w:rPr>
        <w:t xml:space="preserve"> Fue</w:t>
      </w:r>
      <w:r w:rsidRPr="00D16E0C">
        <w:rPr>
          <w:rFonts w:ascii="Arial Narrow" w:hAnsi="Arial Narrow"/>
          <w:i/>
          <w:sz w:val="16"/>
        </w:rPr>
        <w:t>nte DNP 2014.</w:t>
      </w:r>
    </w:p>
    <w:p w:rsidR="00335831" w:rsidRDefault="00335831" w:rsidP="00335831">
      <w:pPr>
        <w:spacing w:after="0" w:line="240" w:lineRule="auto"/>
        <w:jc w:val="both"/>
        <w:rPr>
          <w:rFonts w:ascii="Arial" w:hAnsi="Arial" w:cs="Arial"/>
          <w:b/>
          <w:sz w:val="24"/>
          <w:szCs w:val="24"/>
        </w:rPr>
      </w:pPr>
    </w:p>
    <w:p w:rsidR="00335831" w:rsidRDefault="00335831" w:rsidP="00335831">
      <w:pPr>
        <w:spacing w:after="0" w:line="240" w:lineRule="auto"/>
        <w:jc w:val="both"/>
        <w:rPr>
          <w:rFonts w:ascii="Arial" w:hAnsi="Arial" w:cs="Arial"/>
          <w:b/>
          <w:sz w:val="24"/>
          <w:szCs w:val="24"/>
        </w:rPr>
      </w:pPr>
    </w:p>
    <w:p w:rsidR="00335831" w:rsidRDefault="00335831" w:rsidP="00335831">
      <w:pPr>
        <w:numPr>
          <w:ilvl w:val="1"/>
          <w:numId w:val="12"/>
        </w:numPr>
        <w:spacing w:after="0" w:line="240" w:lineRule="auto"/>
        <w:jc w:val="both"/>
        <w:rPr>
          <w:rFonts w:ascii="Arial" w:hAnsi="Arial" w:cs="Arial"/>
          <w:b/>
          <w:sz w:val="24"/>
          <w:szCs w:val="24"/>
        </w:rPr>
      </w:pPr>
      <w:r w:rsidRPr="00B70D10">
        <w:rPr>
          <w:rFonts w:ascii="Arial" w:hAnsi="Arial" w:cs="Arial"/>
          <w:b/>
          <w:sz w:val="24"/>
          <w:szCs w:val="24"/>
        </w:rPr>
        <w:lastRenderedPageBreak/>
        <w:t>ÍNDICE DE GOBIERNO ABIERTO (IGA)</w:t>
      </w:r>
    </w:p>
    <w:p w:rsidR="00335831" w:rsidRDefault="00335831" w:rsidP="00335831">
      <w:pPr>
        <w:spacing w:after="0" w:line="240" w:lineRule="auto"/>
        <w:jc w:val="both"/>
        <w:rPr>
          <w:rFonts w:ascii="Arial" w:hAnsi="Arial" w:cs="Arial"/>
          <w:b/>
          <w:sz w:val="24"/>
          <w:szCs w:val="24"/>
        </w:rPr>
      </w:pPr>
    </w:p>
    <w:p w:rsidR="00335831" w:rsidRDefault="00335831" w:rsidP="00335831">
      <w:pPr>
        <w:spacing w:after="0" w:line="240" w:lineRule="auto"/>
        <w:jc w:val="both"/>
        <w:rPr>
          <w:rFonts w:ascii="Arial" w:hAnsi="Arial" w:cs="Arial"/>
          <w:sz w:val="24"/>
          <w:szCs w:val="24"/>
        </w:rPr>
      </w:pPr>
      <w:r w:rsidRPr="00835938">
        <w:rPr>
          <w:rFonts w:ascii="Arial" w:hAnsi="Arial" w:cs="Arial"/>
          <w:sz w:val="24"/>
          <w:szCs w:val="24"/>
        </w:rPr>
        <w:t>La metodología operativa del IGA se compone de dos</w:t>
      </w:r>
      <w:r>
        <w:rPr>
          <w:rFonts w:ascii="Arial" w:hAnsi="Arial" w:cs="Arial"/>
          <w:sz w:val="24"/>
          <w:szCs w:val="24"/>
        </w:rPr>
        <w:t xml:space="preserve"> </w:t>
      </w:r>
      <w:r w:rsidRPr="00835938">
        <w:rPr>
          <w:rFonts w:ascii="Arial" w:hAnsi="Arial" w:cs="Arial"/>
          <w:sz w:val="24"/>
          <w:szCs w:val="24"/>
        </w:rPr>
        <w:t>partes. La primera detalla los indicadores utilizados para</w:t>
      </w:r>
      <w:r>
        <w:rPr>
          <w:rFonts w:ascii="Arial" w:hAnsi="Arial" w:cs="Arial"/>
          <w:sz w:val="24"/>
          <w:szCs w:val="24"/>
        </w:rPr>
        <w:t xml:space="preserve"> </w:t>
      </w:r>
      <w:r w:rsidRPr="00835938">
        <w:rPr>
          <w:rFonts w:ascii="Arial" w:hAnsi="Arial" w:cs="Arial"/>
          <w:sz w:val="24"/>
          <w:szCs w:val="24"/>
        </w:rPr>
        <w:t>medir el nivel de avance de cada componente y la segunda</w:t>
      </w:r>
      <w:r>
        <w:rPr>
          <w:rFonts w:ascii="Arial" w:hAnsi="Arial" w:cs="Arial"/>
          <w:sz w:val="24"/>
          <w:szCs w:val="24"/>
        </w:rPr>
        <w:t xml:space="preserve"> </w:t>
      </w:r>
      <w:r w:rsidRPr="00835938">
        <w:rPr>
          <w:rFonts w:ascii="Arial" w:hAnsi="Arial" w:cs="Arial"/>
          <w:sz w:val="24"/>
          <w:szCs w:val="24"/>
        </w:rPr>
        <w:t>describe el modelo de tratamiento, socialización y acompañamiento</w:t>
      </w:r>
      <w:r>
        <w:rPr>
          <w:rFonts w:ascii="Arial" w:hAnsi="Arial" w:cs="Arial"/>
          <w:sz w:val="24"/>
          <w:szCs w:val="24"/>
        </w:rPr>
        <w:t xml:space="preserve"> </w:t>
      </w:r>
      <w:r w:rsidRPr="00835938">
        <w:rPr>
          <w:rFonts w:ascii="Arial" w:hAnsi="Arial" w:cs="Arial"/>
          <w:sz w:val="24"/>
          <w:szCs w:val="24"/>
        </w:rPr>
        <w:t>de los resultados.</w:t>
      </w:r>
    </w:p>
    <w:p w:rsidR="00335831" w:rsidRDefault="00335831" w:rsidP="00335831">
      <w:pPr>
        <w:spacing w:after="0" w:line="240" w:lineRule="auto"/>
        <w:jc w:val="both"/>
        <w:rPr>
          <w:rFonts w:ascii="Arial" w:hAnsi="Arial" w:cs="Arial"/>
          <w:b/>
          <w:sz w:val="24"/>
          <w:szCs w:val="24"/>
        </w:rPr>
      </w:pPr>
    </w:p>
    <w:tbl>
      <w:tblPr>
        <w:tblStyle w:val="Listaclara-nfasis6"/>
        <w:tblW w:w="0" w:type="auto"/>
        <w:jc w:val="center"/>
        <w:tblLook w:val="04A0" w:firstRow="1" w:lastRow="0" w:firstColumn="1" w:lastColumn="0" w:noHBand="0" w:noVBand="1"/>
      </w:tblPr>
      <w:tblGrid>
        <w:gridCol w:w="3652"/>
        <w:gridCol w:w="1559"/>
      </w:tblGrid>
      <w:tr w:rsidR="00335831" w:rsidTr="00D409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652" w:type="dxa"/>
            <w:shd w:val="clear" w:color="auto" w:fill="FFFFFF" w:themeFill="background1"/>
          </w:tcPr>
          <w:p w:rsidR="00335831" w:rsidRPr="00B70D10" w:rsidRDefault="00335831" w:rsidP="00D409F8">
            <w:pPr>
              <w:jc w:val="center"/>
              <w:rPr>
                <w:rFonts w:ascii="Arial" w:hAnsi="Arial" w:cs="Arial"/>
                <w:b w:val="0"/>
                <w:color w:val="auto"/>
                <w:sz w:val="24"/>
                <w:szCs w:val="24"/>
              </w:rPr>
            </w:pPr>
            <w:r w:rsidRPr="00B70D10">
              <w:rPr>
                <w:rFonts w:ascii="Arial" w:hAnsi="Arial" w:cs="Arial"/>
                <w:color w:val="auto"/>
                <w:sz w:val="20"/>
                <w:szCs w:val="24"/>
              </w:rPr>
              <w:t>RESULTADO IGA</w:t>
            </w:r>
          </w:p>
        </w:tc>
        <w:tc>
          <w:tcPr>
            <w:tcW w:w="1559" w:type="dxa"/>
          </w:tcPr>
          <w:p w:rsidR="00335831" w:rsidRDefault="00335831" w:rsidP="00D409F8">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sz w:val="24"/>
                <w:szCs w:val="24"/>
              </w:rPr>
            </w:pPr>
            <w:r w:rsidRPr="00986AED">
              <w:rPr>
                <w:rFonts w:ascii="Arial" w:hAnsi="Arial" w:cs="Arial"/>
                <w:color w:val="auto"/>
                <w:sz w:val="20"/>
                <w:szCs w:val="24"/>
              </w:rPr>
              <w:t>81,20</w:t>
            </w:r>
          </w:p>
        </w:tc>
      </w:tr>
    </w:tbl>
    <w:tbl>
      <w:tblPr>
        <w:tblW w:w="10062" w:type="dxa"/>
        <w:tblLook w:val="04A0" w:firstRow="1" w:lastRow="0" w:firstColumn="1" w:lastColumn="0" w:noHBand="0" w:noVBand="1"/>
      </w:tblPr>
      <w:tblGrid>
        <w:gridCol w:w="10062"/>
      </w:tblGrid>
      <w:tr w:rsidR="00335831" w:rsidTr="00D409F8">
        <w:tc>
          <w:tcPr>
            <w:tcW w:w="10062" w:type="dxa"/>
          </w:tcPr>
          <w:tbl>
            <w:tblPr>
              <w:tblW w:w="0" w:type="auto"/>
              <w:tblLook w:val="04A0" w:firstRow="1" w:lastRow="0" w:firstColumn="1" w:lastColumn="0" w:noHBand="0" w:noVBand="1"/>
            </w:tblPr>
            <w:tblGrid>
              <w:gridCol w:w="5598"/>
              <w:gridCol w:w="3508"/>
            </w:tblGrid>
            <w:tr w:rsidR="00335831" w:rsidRPr="003D7944" w:rsidTr="00D409F8">
              <w:tc>
                <w:tcPr>
                  <w:tcW w:w="5598" w:type="dxa"/>
                </w:tcPr>
                <w:p w:rsidR="00335831" w:rsidRPr="003D7944" w:rsidRDefault="00335831" w:rsidP="00D409F8">
                  <w:pPr>
                    <w:spacing w:after="0" w:line="240" w:lineRule="auto"/>
                  </w:pPr>
                  <w:r w:rsidRPr="003D7944">
                    <w:rPr>
                      <w:noProof/>
                      <w:lang w:eastAsia="es-CO"/>
                    </w:rPr>
                    <w:drawing>
                      <wp:anchor distT="0" distB="0" distL="114300" distR="114300" simplePos="0" relativeHeight="251659264" behindDoc="0" locked="0" layoutInCell="1" allowOverlap="1" wp14:anchorId="77DAAA30" wp14:editId="1ABFFC09">
                        <wp:simplePos x="0" y="0"/>
                        <wp:positionH relativeFrom="column">
                          <wp:posOffset>-1270</wp:posOffset>
                        </wp:positionH>
                        <wp:positionV relativeFrom="paragraph">
                          <wp:posOffset>86029</wp:posOffset>
                        </wp:positionV>
                        <wp:extent cx="3417570" cy="2232660"/>
                        <wp:effectExtent l="0" t="0" r="0" b="0"/>
                        <wp:wrapTopAndBottom/>
                        <wp:docPr id="138" name="Imagen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3417570" cy="2232660"/>
                                </a:xfrm>
                                <a:prstGeom prst="rect">
                                  <a:avLst/>
                                </a:prstGeom>
                              </pic:spPr>
                            </pic:pic>
                          </a:graphicData>
                        </a:graphic>
                      </wp:anchor>
                    </w:drawing>
                  </w:r>
                </w:p>
              </w:tc>
              <w:tc>
                <w:tcPr>
                  <w:tcW w:w="3508" w:type="dxa"/>
                </w:tcPr>
                <w:p w:rsidR="00335831" w:rsidRPr="003D7944" w:rsidRDefault="00335831" w:rsidP="00D409F8">
                  <w:pPr>
                    <w:spacing w:after="0" w:line="240" w:lineRule="auto"/>
                  </w:pPr>
                </w:p>
                <w:p w:rsidR="00335831" w:rsidRPr="003D7944" w:rsidRDefault="00335831" w:rsidP="00D409F8">
                  <w:pPr>
                    <w:spacing w:after="0" w:line="240" w:lineRule="auto"/>
                  </w:pPr>
                </w:p>
                <w:p w:rsidR="00335831" w:rsidRDefault="00335831" w:rsidP="00D409F8">
                  <w:pPr>
                    <w:spacing w:after="0" w:line="240" w:lineRule="auto"/>
                  </w:pPr>
                </w:p>
                <w:p w:rsidR="00335831" w:rsidRDefault="00335831" w:rsidP="00D409F8">
                  <w:pPr>
                    <w:spacing w:after="0" w:line="240" w:lineRule="auto"/>
                  </w:pPr>
                </w:p>
                <w:p w:rsidR="00335831" w:rsidRDefault="00335831" w:rsidP="00D409F8">
                  <w:pPr>
                    <w:spacing w:after="0" w:line="240" w:lineRule="auto"/>
                  </w:pPr>
                </w:p>
                <w:p w:rsidR="00335831" w:rsidRPr="003D7944" w:rsidRDefault="00335831" w:rsidP="00D409F8">
                  <w:pPr>
                    <w:spacing w:after="0" w:line="240" w:lineRule="auto"/>
                  </w:pPr>
                </w:p>
                <w:tbl>
                  <w:tblPr>
                    <w:tblStyle w:val="Sombreadomedio1-nfasis6"/>
                    <w:tblW w:w="0" w:type="auto"/>
                    <w:jc w:val="center"/>
                    <w:tblLook w:val="04A0" w:firstRow="1" w:lastRow="0" w:firstColumn="1" w:lastColumn="0" w:noHBand="0" w:noVBand="1"/>
                  </w:tblPr>
                  <w:tblGrid>
                    <w:gridCol w:w="2039"/>
                    <w:gridCol w:w="1121"/>
                  </w:tblGrid>
                  <w:tr w:rsidR="00335831" w:rsidRPr="003D7944" w:rsidTr="00D409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039" w:type="dxa"/>
                      </w:tcPr>
                      <w:p w:rsidR="00335831" w:rsidRPr="003D7944" w:rsidRDefault="00335831" w:rsidP="00D409F8">
                        <w:pPr>
                          <w:jc w:val="center"/>
                          <w:rPr>
                            <w:rFonts w:ascii="Arial Narrow" w:hAnsi="Arial Narrow"/>
                            <w:b w:val="0"/>
                            <w:color w:val="auto"/>
                          </w:rPr>
                        </w:pPr>
                        <w:r w:rsidRPr="003D7944">
                          <w:rPr>
                            <w:rFonts w:ascii="Arial Narrow" w:hAnsi="Arial Narrow"/>
                            <w:b w:val="0"/>
                            <w:color w:val="auto"/>
                            <w:sz w:val="20"/>
                          </w:rPr>
                          <w:t>Nivel de  Cumplimiento</w:t>
                        </w:r>
                      </w:p>
                    </w:tc>
                    <w:tc>
                      <w:tcPr>
                        <w:tcW w:w="1121" w:type="dxa"/>
                      </w:tcPr>
                      <w:p w:rsidR="00335831" w:rsidRPr="003D7944" w:rsidRDefault="00335831" w:rsidP="00D409F8">
                        <w:pPr>
                          <w:jc w:val="center"/>
                          <w:cnfStyle w:val="100000000000" w:firstRow="1" w:lastRow="0" w:firstColumn="0" w:lastColumn="0" w:oddVBand="0" w:evenVBand="0" w:oddHBand="0" w:evenHBand="0" w:firstRowFirstColumn="0" w:firstRowLastColumn="0" w:lastRowFirstColumn="0" w:lastRowLastColumn="0"/>
                          <w:rPr>
                            <w:rFonts w:ascii="Arial Narrow" w:hAnsi="Arial Narrow"/>
                            <w:b w:val="0"/>
                            <w:color w:val="auto"/>
                          </w:rPr>
                        </w:pPr>
                        <w:r w:rsidRPr="003D7944">
                          <w:rPr>
                            <w:rFonts w:ascii="Arial Narrow" w:hAnsi="Arial Narrow"/>
                            <w:b w:val="0"/>
                            <w:color w:val="auto"/>
                            <w:sz w:val="20"/>
                          </w:rPr>
                          <w:t>Ranking</w:t>
                        </w:r>
                      </w:p>
                    </w:tc>
                  </w:tr>
                  <w:tr w:rsidR="00335831" w:rsidRPr="003D7944"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039" w:type="dxa"/>
                      </w:tcPr>
                      <w:p w:rsidR="00335831" w:rsidRPr="003D7944" w:rsidRDefault="00335831" w:rsidP="00D409F8">
                        <w:pPr>
                          <w:jc w:val="center"/>
                          <w:rPr>
                            <w:rFonts w:ascii="Arial Narrow" w:hAnsi="Arial Narrow"/>
                          </w:rPr>
                        </w:pPr>
                        <w:r w:rsidRPr="003D7944">
                          <w:rPr>
                            <w:rFonts w:ascii="Arial Narrow" w:hAnsi="Arial Narrow"/>
                          </w:rPr>
                          <w:t>Medio</w:t>
                        </w:r>
                      </w:p>
                    </w:tc>
                    <w:tc>
                      <w:tcPr>
                        <w:tcW w:w="1121" w:type="dxa"/>
                      </w:tcPr>
                      <w:p w:rsidR="00335831" w:rsidRPr="003D7944"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Narrow" w:hAnsi="Arial Narrow"/>
                            <w:b/>
                          </w:rPr>
                        </w:pPr>
                        <w:r w:rsidRPr="003D7944">
                          <w:rPr>
                            <w:rFonts w:ascii="Arial Narrow" w:hAnsi="Arial Narrow"/>
                            <w:b/>
                          </w:rPr>
                          <w:t>44</w:t>
                        </w:r>
                      </w:p>
                    </w:tc>
                  </w:tr>
                </w:tbl>
                <w:p w:rsidR="00335831" w:rsidRPr="003D7944" w:rsidRDefault="00335831" w:rsidP="00D409F8">
                  <w:pPr>
                    <w:spacing w:after="0" w:line="240" w:lineRule="auto"/>
                  </w:pPr>
                </w:p>
                <w:p w:rsidR="00335831" w:rsidRPr="003D7944" w:rsidRDefault="00335831" w:rsidP="00D409F8">
                  <w:pPr>
                    <w:spacing w:after="0" w:line="240" w:lineRule="auto"/>
                  </w:pPr>
                </w:p>
              </w:tc>
            </w:tr>
            <w:tr w:rsidR="00335831" w:rsidTr="00D409F8">
              <w:tc>
                <w:tcPr>
                  <w:tcW w:w="9106" w:type="dxa"/>
                  <w:gridSpan w:val="2"/>
                </w:tcPr>
                <w:p w:rsidR="00335831" w:rsidRDefault="00335831" w:rsidP="00D409F8">
                  <w:pPr>
                    <w:spacing w:after="0" w:line="240" w:lineRule="auto"/>
                    <w:jc w:val="center"/>
                    <w:rPr>
                      <w:sz w:val="16"/>
                    </w:rPr>
                  </w:pPr>
                  <w:r w:rsidRPr="00B842FE">
                    <w:rPr>
                      <w:b/>
                      <w:sz w:val="16"/>
                    </w:rPr>
                    <w:t xml:space="preserve">Fuente: </w:t>
                  </w:r>
                  <w:r w:rsidRPr="00122DDB">
                    <w:rPr>
                      <w:sz w:val="16"/>
                    </w:rPr>
                    <w:t>https://colaboracion.dnp.gov.co/CDT/Desarrollo%20Territorial/Resultados%20Desempe%C3%B1o%20Integral%202015.xls</w:t>
                  </w:r>
                </w:p>
                <w:p w:rsidR="00335831" w:rsidRPr="003D7944" w:rsidRDefault="00335831" w:rsidP="00D409F8">
                  <w:pPr>
                    <w:spacing w:after="0" w:line="240" w:lineRule="auto"/>
                    <w:jc w:val="center"/>
                  </w:pPr>
                </w:p>
              </w:tc>
            </w:tr>
          </w:tbl>
          <w:p w:rsidR="00335831" w:rsidRPr="002B64B1" w:rsidRDefault="00335831" w:rsidP="00D409F8">
            <w:pPr>
              <w:jc w:val="both"/>
              <w:rPr>
                <w:rFonts w:ascii="Arial" w:hAnsi="Arial" w:cs="Arial"/>
                <w:sz w:val="24"/>
                <w:szCs w:val="24"/>
              </w:rPr>
            </w:pPr>
          </w:p>
        </w:tc>
      </w:tr>
      <w:tr w:rsidR="00335831" w:rsidTr="00D409F8">
        <w:tc>
          <w:tcPr>
            <w:tcW w:w="10062" w:type="dxa"/>
          </w:tcPr>
          <w:tbl>
            <w:tblPr>
              <w:tblStyle w:val="Sombreadomedio1-nfasis6"/>
              <w:tblW w:w="0" w:type="auto"/>
              <w:jc w:val="center"/>
              <w:tblLook w:val="04A0" w:firstRow="1" w:lastRow="0" w:firstColumn="1" w:lastColumn="0" w:noHBand="0" w:noVBand="1"/>
            </w:tblPr>
            <w:tblGrid>
              <w:gridCol w:w="4915"/>
              <w:gridCol w:w="1996"/>
            </w:tblGrid>
            <w:tr w:rsidR="00335831" w:rsidRPr="00986AED" w:rsidTr="00D409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911" w:type="dxa"/>
                  <w:gridSpan w:val="2"/>
                </w:tcPr>
                <w:p w:rsidR="00335831" w:rsidRPr="003D7944" w:rsidRDefault="00335831" w:rsidP="00D409F8">
                  <w:pPr>
                    <w:jc w:val="center"/>
                    <w:rPr>
                      <w:rFonts w:ascii="Century Gothic" w:hAnsi="Century Gothic"/>
                      <w:b w:val="0"/>
                      <w:color w:val="auto"/>
                      <w:sz w:val="16"/>
                      <w:szCs w:val="20"/>
                    </w:rPr>
                  </w:pPr>
                  <w:r w:rsidRPr="003D7944">
                    <w:rPr>
                      <w:rFonts w:ascii="Century Gothic" w:hAnsi="Century Gothic"/>
                      <w:color w:val="auto"/>
                      <w:sz w:val="16"/>
                      <w:szCs w:val="20"/>
                    </w:rPr>
                    <w:t>COMPONENTES DEL ÍNDICE DE GOBIERNO ABIERTO</w:t>
                  </w:r>
                </w:p>
              </w:tc>
            </w:tr>
            <w:tr w:rsidR="00335831" w:rsidRPr="00986AED"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915" w:type="dxa"/>
                </w:tcPr>
                <w:p w:rsidR="00335831" w:rsidRPr="006A4C29" w:rsidRDefault="00335831" w:rsidP="00D409F8">
                  <w:pPr>
                    <w:rPr>
                      <w:rFonts w:ascii="Century Gothic" w:hAnsi="Century Gothic"/>
                      <w:b w:val="0"/>
                      <w:sz w:val="16"/>
                      <w:szCs w:val="20"/>
                    </w:rPr>
                  </w:pPr>
                  <w:r w:rsidRPr="006A4C29">
                    <w:rPr>
                      <w:rFonts w:ascii="Century Gothic" w:hAnsi="Century Gothic" w:cs="Arial"/>
                      <w:b w:val="0"/>
                      <w:sz w:val="16"/>
                      <w:szCs w:val="20"/>
                    </w:rPr>
                    <w:t>ORGANIZACIÓN DE LA INFORMACIÓN</w:t>
                  </w:r>
                </w:p>
              </w:tc>
              <w:tc>
                <w:tcPr>
                  <w:tcW w:w="1996" w:type="dxa"/>
                </w:tcPr>
                <w:p w:rsidR="00335831" w:rsidRPr="003D7944"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sz w:val="16"/>
                      <w:szCs w:val="20"/>
                    </w:rPr>
                  </w:pPr>
                  <w:r w:rsidRPr="003D7944">
                    <w:rPr>
                      <w:rFonts w:ascii="Century Gothic" w:hAnsi="Century Gothic"/>
                      <w:sz w:val="16"/>
                      <w:szCs w:val="20"/>
                    </w:rPr>
                    <w:t>6</w:t>
                  </w:r>
                  <w:r>
                    <w:rPr>
                      <w:rFonts w:ascii="Century Gothic" w:hAnsi="Century Gothic"/>
                      <w:sz w:val="16"/>
                      <w:szCs w:val="20"/>
                    </w:rPr>
                    <w:t>9</w:t>
                  </w:r>
                  <w:r w:rsidRPr="003D7944">
                    <w:rPr>
                      <w:rFonts w:ascii="Century Gothic" w:hAnsi="Century Gothic"/>
                      <w:sz w:val="16"/>
                      <w:szCs w:val="20"/>
                    </w:rPr>
                    <w:t>,</w:t>
                  </w:r>
                  <w:r>
                    <w:rPr>
                      <w:rFonts w:ascii="Century Gothic" w:hAnsi="Century Gothic"/>
                      <w:sz w:val="16"/>
                      <w:szCs w:val="20"/>
                    </w:rPr>
                    <w:t>90</w:t>
                  </w:r>
                </w:p>
              </w:tc>
            </w:tr>
            <w:tr w:rsidR="00335831" w:rsidRPr="00986AED" w:rsidTr="00D409F8">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915" w:type="dxa"/>
                </w:tcPr>
                <w:p w:rsidR="00335831" w:rsidRPr="006A4C29" w:rsidRDefault="00335831" w:rsidP="00D409F8">
                  <w:pPr>
                    <w:rPr>
                      <w:rFonts w:ascii="Century Gothic" w:hAnsi="Century Gothic"/>
                      <w:b w:val="0"/>
                      <w:sz w:val="16"/>
                      <w:szCs w:val="20"/>
                    </w:rPr>
                  </w:pPr>
                  <w:r w:rsidRPr="006A4C29">
                    <w:rPr>
                      <w:rFonts w:ascii="Century Gothic" w:hAnsi="Century Gothic" w:cs="Arial"/>
                      <w:b w:val="0"/>
                      <w:sz w:val="16"/>
                      <w:szCs w:val="20"/>
                    </w:rPr>
                    <w:t>EXPOSICIÓN DE LA INFORMACIÓN</w:t>
                  </w:r>
                </w:p>
              </w:tc>
              <w:tc>
                <w:tcPr>
                  <w:tcW w:w="1996" w:type="dxa"/>
                </w:tcPr>
                <w:p w:rsidR="00335831" w:rsidRPr="003D7944"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Century Gothic" w:hAnsi="Century Gothic"/>
                      <w:sz w:val="16"/>
                      <w:szCs w:val="20"/>
                    </w:rPr>
                  </w:pPr>
                  <w:r>
                    <w:rPr>
                      <w:rFonts w:ascii="Century Gothic" w:hAnsi="Century Gothic"/>
                      <w:sz w:val="16"/>
                      <w:szCs w:val="20"/>
                    </w:rPr>
                    <w:t>90</w:t>
                  </w:r>
                  <w:r w:rsidRPr="003D7944">
                    <w:rPr>
                      <w:rFonts w:ascii="Century Gothic" w:hAnsi="Century Gothic"/>
                      <w:sz w:val="16"/>
                      <w:szCs w:val="20"/>
                    </w:rPr>
                    <w:t>,</w:t>
                  </w:r>
                  <w:r>
                    <w:rPr>
                      <w:rFonts w:ascii="Century Gothic" w:hAnsi="Century Gothic"/>
                      <w:sz w:val="16"/>
                      <w:szCs w:val="20"/>
                    </w:rPr>
                    <w:t>80</w:t>
                  </w:r>
                </w:p>
              </w:tc>
            </w:tr>
            <w:tr w:rsidR="00335831" w:rsidRPr="00986AED"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915" w:type="dxa"/>
                </w:tcPr>
                <w:p w:rsidR="00335831" w:rsidRPr="006A4C29" w:rsidRDefault="00335831" w:rsidP="00D409F8">
                  <w:pPr>
                    <w:rPr>
                      <w:rFonts w:ascii="Century Gothic" w:hAnsi="Century Gothic"/>
                      <w:b w:val="0"/>
                      <w:sz w:val="16"/>
                      <w:szCs w:val="20"/>
                    </w:rPr>
                  </w:pPr>
                  <w:r w:rsidRPr="006A4C29">
                    <w:rPr>
                      <w:rFonts w:ascii="Century Gothic" w:hAnsi="Century Gothic" w:cs="Arial"/>
                      <w:b w:val="0"/>
                      <w:sz w:val="16"/>
                      <w:szCs w:val="20"/>
                    </w:rPr>
                    <w:t>DIÁLOGO DE LA INFORMACIÓN</w:t>
                  </w:r>
                </w:p>
              </w:tc>
              <w:tc>
                <w:tcPr>
                  <w:tcW w:w="1996" w:type="dxa"/>
                </w:tcPr>
                <w:p w:rsidR="00335831" w:rsidRPr="003D7944"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sz w:val="16"/>
                      <w:szCs w:val="20"/>
                    </w:rPr>
                  </w:pPr>
                  <w:r w:rsidRPr="003D7944">
                    <w:rPr>
                      <w:rFonts w:ascii="Century Gothic" w:hAnsi="Century Gothic"/>
                      <w:sz w:val="16"/>
                      <w:szCs w:val="20"/>
                    </w:rPr>
                    <w:t>7</w:t>
                  </w:r>
                  <w:r>
                    <w:rPr>
                      <w:rFonts w:ascii="Century Gothic" w:hAnsi="Century Gothic"/>
                      <w:sz w:val="16"/>
                      <w:szCs w:val="20"/>
                    </w:rPr>
                    <w:t>2</w:t>
                  </w:r>
                  <w:r w:rsidRPr="003D7944">
                    <w:rPr>
                      <w:rFonts w:ascii="Century Gothic" w:hAnsi="Century Gothic"/>
                      <w:sz w:val="16"/>
                      <w:szCs w:val="20"/>
                    </w:rPr>
                    <w:t>,</w:t>
                  </w:r>
                  <w:r>
                    <w:rPr>
                      <w:rFonts w:ascii="Century Gothic" w:hAnsi="Century Gothic"/>
                      <w:sz w:val="16"/>
                      <w:szCs w:val="20"/>
                    </w:rPr>
                    <w:t>70</w:t>
                  </w:r>
                </w:p>
              </w:tc>
            </w:tr>
          </w:tbl>
          <w:p w:rsidR="00335831" w:rsidRDefault="00335831" w:rsidP="00D409F8">
            <w:pPr>
              <w:spacing w:line="240" w:lineRule="auto"/>
              <w:jc w:val="center"/>
              <w:rPr>
                <w:sz w:val="16"/>
              </w:rPr>
            </w:pPr>
          </w:p>
          <w:p w:rsidR="00335831" w:rsidRPr="00986AED" w:rsidRDefault="00335831" w:rsidP="00D409F8">
            <w:pPr>
              <w:spacing w:line="240" w:lineRule="auto"/>
              <w:rPr>
                <w:sz w:val="16"/>
              </w:rPr>
            </w:pPr>
            <w:r>
              <w:rPr>
                <w:noProof/>
                <w:lang w:eastAsia="es-CO"/>
              </w:rPr>
              <w:drawing>
                <wp:anchor distT="0" distB="0" distL="114300" distR="114300" simplePos="0" relativeHeight="251660288" behindDoc="0" locked="0" layoutInCell="1" allowOverlap="1" wp14:anchorId="52349DD7" wp14:editId="47982044">
                  <wp:simplePos x="0" y="0"/>
                  <wp:positionH relativeFrom="column">
                    <wp:posOffset>663575</wp:posOffset>
                  </wp:positionH>
                  <wp:positionV relativeFrom="paragraph">
                    <wp:posOffset>18111</wp:posOffset>
                  </wp:positionV>
                  <wp:extent cx="4919345" cy="2639695"/>
                  <wp:effectExtent l="0" t="0" r="0" b="8255"/>
                  <wp:wrapSquare wrapText="bothSides"/>
                  <wp:docPr id="129" name="Imagen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4919345" cy="2639695"/>
                          </a:xfrm>
                          <a:prstGeom prst="rect">
                            <a:avLst/>
                          </a:prstGeom>
                        </pic:spPr>
                      </pic:pic>
                    </a:graphicData>
                  </a:graphic>
                </wp:anchor>
              </w:drawing>
            </w:r>
          </w:p>
        </w:tc>
      </w:tr>
    </w:tbl>
    <w:p w:rsidR="00335831" w:rsidRDefault="00335831" w:rsidP="00335831">
      <w:pPr>
        <w:spacing w:after="0" w:line="240" w:lineRule="auto"/>
        <w:jc w:val="both"/>
        <w:rPr>
          <w:rFonts w:ascii="Arial" w:hAnsi="Arial" w:cs="Arial"/>
          <w:b/>
          <w:sz w:val="24"/>
          <w:szCs w:val="24"/>
        </w:rPr>
      </w:pPr>
    </w:p>
    <w:p w:rsidR="00335831" w:rsidRPr="00532C62" w:rsidRDefault="00335831" w:rsidP="00335831">
      <w:pPr>
        <w:numPr>
          <w:ilvl w:val="1"/>
          <w:numId w:val="12"/>
        </w:numPr>
        <w:spacing w:after="0" w:line="240" w:lineRule="auto"/>
        <w:jc w:val="both"/>
        <w:rPr>
          <w:rFonts w:ascii="Arial" w:hAnsi="Arial" w:cs="Arial"/>
          <w:b/>
          <w:sz w:val="24"/>
          <w:szCs w:val="24"/>
        </w:rPr>
      </w:pPr>
      <w:r w:rsidRPr="00532C62">
        <w:rPr>
          <w:rFonts w:ascii="Arial" w:hAnsi="Arial" w:cs="Arial"/>
          <w:b/>
          <w:sz w:val="24"/>
          <w:szCs w:val="24"/>
        </w:rPr>
        <w:lastRenderedPageBreak/>
        <w:t>INDICADOR DE MADUREZ DEL MECI</w:t>
      </w:r>
    </w:p>
    <w:p w:rsidR="00335831" w:rsidRDefault="00335831" w:rsidP="00335831">
      <w:pPr>
        <w:spacing w:after="0" w:line="240" w:lineRule="auto"/>
        <w:jc w:val="both"/>
        <w:rPr>
          <w:rFonts w:ascii="Arial" w:hAnsi="Arial" w:cs="Arial"/>
          <w:b/>
          <w:sz w:val="24"/>
          <w:szCs w:val="24"/>
        </w:rPr>
      </w:pPr>
    </w:p>
    <w:p w:rsidR="00335831" w:rsidRDefault="00335831" w:rsidP="00335831">
      <w:pPr>
        <w:numPr>
          <w:ilvl w:val="0"/>
          <w:numId w:val="14"/>
        </w:numPr>
        <w:spacing w:after="0" w:line="240" w:lineRule="auto"/>
        <w:jc w:val="both"/>
        <w:rPr>
          <w:rFonts w:ascii="Arial" w:hAnsi="Arial" w:cs="Arial"/>
          <w:sz w:val="24"/>
          <w:szCs w:val="24"/>
        </w:rPr>
      </w:pPr>
      <w:r w:rsidRPr="003E24E2">
        <w:rPr>
          <w:rFonts w:ascii="Arial" w:hAnsi="Arial" w:cs="Arial"/>
          <w:sz w:val="24"/>
          <w:szCs w:val="24"/>
        </w:rPr>
        <w:t>Se contemplaron cinco (5) factores así: Entorno de Control, Información y</w:t>
      </w:r>
      <w:r>
        <w:rPr>
          <w:rFonts w:ascii="Arial" w:hAnsi="Arial" w:cs="Arial"/>
          <w:sz w:val="24"/>
          <w:szCs w:val="24"/>
        </w:rPr>
        <w:t xml:space="preserve"> </w:t>
      </w:r>
      <w:r w:rsidRPr="003E24E2">
        <w:rPr>
          <w:rFonts w:ascii="Arial" w:hAnsi="Arial" w:cs="Arial"/>
          <w:sz w:val="24"/>
          <w:szCs w:val="24"/>
        </w:rPr>
        <w:t xml:space="preserve">Comunicación, Direccionamiento Estratégico, Administración del Riesgo y Seguimiento, expresados en puntajes entre 1 y 5. A partir de dichos factores la entidad obtendrán un porcentaje final de madurez, expresado entre 0 y 100%. </w:t>
      </w:r>
    </w:p>
    <w:p w:rsidR="00335831" w:rsidRDefault="00335831" w:rsidP="00335831">
      <w:pPr>
        <w:numPr>
          <w:ilvl w:val="0"/>
          <w:numId w:val="14"/>
        </w:numPr>
        <w:spacing w:after="0" w:line="240" w:lineRule="auto"/>
        <w:jc w:val="both"/>
        <w:rPr>
          <w:rFonts w:ascii="Arial" w:hAnsi="Arial" w:cs="Arial"/>
          <w:sz w:val="24"/>
          <w:szCs w:val="24"/>
        </w:rPr>
      </w:pPr>
      <w:r w:rsidRPr="003E24E2">
        <w:rPr>
          <w:rFonts w:ascii="Arial" w:hAnsi="Arial" w:cs="Arial"/>
          <w:sz w:val="24"/>
          <w:szCs w:val="24"/>
        </w:rPr>
        <w:t>Cada uno de los anteriores factores cuenta con cuatro (4) niveles de madurez a excepción del Entorno de Control que cuenta con cinco (5) niveles de madurez, cada uno con sus características específicas.</w:t>
      </w:r>
    </w:p>
    <w:p w:rsidR="00335831" w:rsidRDefault="00335831" w:rsidP="00335831">
      <w:pPr>
        <w:spacing w:after="0" w:line="240" w:lineRule="auto"/>
        <w:ind w:left="360"/>
        <w:jc w:val="both"/>
        <w:rPr>
          <w:rFonts w:ascii="Arial" w:hAnsi="Arial" w:cs="Arial"/>
          <w:sz w:val="24"/>
          <w:szCs w:val="24"/>
        </w:rPr>
      </w:pPr>
    </w:p>
    <w:tbl>
      <w:tblPr>
        <w:tblStyle w:val="Tablaconcuadrcula"/>
        <w:tblW w:w="0" w:type="auto"/>
        <w:tblLook w:val="04A0" w:firstRow="1" w:lastRow="0" w:firstColumn="1" w:lastColumn="0" w:noHBand="0" w:noVBand="1"/>
      </w:tblPr>
      <w:tblGrid>
        <w:gridCol w:w="5506"/>
        <w:gridCol w:w="3696"/>
      </w:tblGrid>
      <w:tr w:rsidR="00335831" w:rsidTr="00D409F8">
        <w:tc>
          <w:tcPr>
            <w:tcW w:w="5506" w:type="dxa"/>
          </w:tcPr>
          <w:p w:rsidR="00335831" w:rsidRDefault="00335831" w:rsidP="00D409F8">
            <w:pPr>
              <w:jc w:val="both"/>
              <w:rPr>
                <w:rFonts w:ascii="Arial" w:hAnsi="Arial" w:cs="Arial"/>
                <w:sz w:val="24"/>
                <w:szCs w:val="24"/>
              </w:rPr>
            </w:pPr>
            <w:r>
              <w:rPr>
                <w:noProof/>
                <w:lang w:eastAsia="es-CO"/>
              </w:rPr>
              <w:drawing>
                <wp:anchor distT="0" distB="0" distL="114300" distR="114300" simplePos="0" relativeHeight="251663360" behindDoc="0" locked="0" layoutInCell="1" allowOverlap="1" wp14:anchorId="321A9E68" wp14:editId="423BBD1E">
                  <wp:simplePos x="0" y="0"/>
                  <wp:positionH relativeFrom="column">
                    <wp:posOffset>-6350</wp:posOffset>
                  </wp:positionH>
                  <wp:positionV relativeFrom="paragraph">
                    <wp:posOffset>179070</wp:posOffset>
                  </wp:positionV>
                  <wp:extent cx="3359150" cy="2162175"/>
                  <wp:effectExtent l="0" t="0" r="0" b="9525"/>
                  <wp:wrapSquare wrapText="bothSides"/>
                  <wp:docPr id="133" name="Imagen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3359150" cy="2162175"/>
                          </a:xfrm>
                          <a:prstGeom prst="rect">
                            <a:avLst/>
                          </a:prstGeom>
                        </pic:spPr>
                      </pic:pic>
                    </a:graphicData>
                  </a:graphic>
                </wp:anchor>
              </w:drawing>
            </w:r>
          </w:p>
        </w:tc>
        <w:tc>
          <w:tcPr>
            <w:tcW w:w="3696" w:type="dxa"/>
          </w:tcPr>
          <w:p w:rsidR="00335831" w:rsidRDefault="00335831" w:rsidP="00D409F8">
            <w:pPr>
              <w:jc w:val="both"/>
              <w:rPr>
                <w:rFonts w:ascii="Arial" w:hAnsi="Arial" w:cs="Arial"/>
                <w:sz w:val="24"/>
                <w:szCs w:val="24"/>
              </w:rPr>
            </w:pPr>
          </w:p>
          <w:p w:rsidR="00335831" w:rsidRDefault="00335831" w:rsidP="00D409F8">
            <w:pPr>
              <w:jc w:val="both"/>
              <w:rPr>
                <w:rFonts w:ascii="Arial" w:hAnsi="Arial" w:cs="Arial"/>
                <w:sz w:val="24"/>
                <w:szCs w:val="24"/>
              </w:rPr>
            </w:pPr>
          </w:p>
          <w:p w:rsidR="00335831" w:rsidRDefault="00335831" w:rsidP="00D409F8">
            <w:pPr>
              <w:jc w:val="both"/>
              <w:rPr>
                <w:rFonts w:ascii="Arial" w:hAnsi="Arial" w:cs="Arial"/>
                <w:sz w:val="24"/>
                <w:szCs w:val="24"/>
              </w:rPr>
            </w:pPr>
          </w:p>
          <w:p w:rsidR="00335831" w:rsidRDefault="00335831" w:rsidP="00D409F8">
            <w:pPr>
              <w:jc w:val="both"/>
              <w:rPr>
                <w:rFonts w:ascii="Arial" w:hAnsi="Arial" w:cs="Arial"/>
                <w:sz w:val="24"/>
                <w:szCs w:val="24"/>
              </w:rPr>
            </w:pPr>
          </w:p>
          <w:p w:rsidR="00335831" w:rsidRDefault="00335831" w:rsidP="00D409F8">
            <w:pPr>
              <w:jc w:val="both"/>
              <w:rPr>
                <w:rFonts w:ascii="Arial" w:hAnsi="Arial" w:cs="Arial"/>
                <w:sz w:val="24"/>
                <w:szCs w:val="24"/>
              </w:rPr>
            </w:pPr>
          </w:p>
          <w:p w:rsidR="00335831" w:rsidRDefault="00335831" w:rsidP="00D409F8">
            <w:pPr>
              <w:jc w:val="both"/>
              <w:rPr>
                <w:rFonts w:ascii="Arial" w:hAnsi="Arial" w:cs="Arial"/>
                <w:sz w:val="24"/>
                <w:szCs w:val="24"/>
              </w:rPr>
            </w:pPr>
          </w:p>
          <w:tbl>
            <w:tblPr>
              <w:tblStyle w:val="Listaclara-nfasis6"/>
              <w:tblW w:w="0" w:type="auto"/>
              <w:jc w:val="center"/>
              <w:tblLook w:val="04A0" w:firstRow="1" w:lastRow="0" w:firstColumn="1" w:lastColumn="0" w:noHBand="0" w:noVBand="1"/>
            </w:tblPr>
            <w:tblGrid>
              <w:gridCol w:w="2236"/>
            </w:tblGrid>
            <w:tr w:rsidR="00335831" w:rsidRPr="00B75797" w:rsidTr="00D409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36" w:type="dxa"/>
                </w:tcPr>
                <w:p w:rsidR="00335831" w:rsidRPr="00532C62" w:rsidRDefault="00335831" w:rsidP="00D409F8">
                  <w:pPr>
                    <w:jc w:val="center"/>
                    <w:rPr>
                      <w:rFonts w:ascii="Century Gothic" w:hAnsi="Century Gothic" w:cs="Arial"/>
                      <w:color w:val="auto"/>
                      <w:sz w:val="20"/>
                      <w:szCs w:val="24"/>
                    </w:rPr>
                  </w:pPr>
                  <w:r w:rsidRPr="00532C62">
                    <w:rPr>
                      <w:rFonts w:ascii="Century Gothic" w:hAnsi="Century Gothic" w:cs="Arial"/>
                      <w:color w:val="auto"/>
                      <w:sz w:val="20"/>
                      <w:szCs w:val="24"/>
                    </w:rPr>
                    <w:t>Nivel del  Indicador</w:t>
                  </w:r>
                </w:p>
              </w:tc>
            </w:tr>
            <w:tr w:rsidR="00335831" w:rsidRPr="00CA70CC"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36" w:type="dxa"/>
                </w:tcPr>
                <w:p w:rsidR="00335831" w:rsidRPr="00532C62" w:rsidRDefault="00335831" w:rsidP="00D409F8">
                  <w:pPr>
                    <w:jc w:val="center"/>
                    <w:rPr>
                      <w:rFonts w:ascii="Century Gothic" w:hAnsi="Century Gothic" w:cs="Arial"/>
                      <w:b w:val="0"/>
                      <w:sz w:val="20"/>
                      <w:szCs w:val="24"/>
                    </w:rPr>
                  </w:pPr>
                  <w:r w:rsidRPr="00532C62">
                    <w:rPr>
                      <w:rFonts w:ascii="Century Gothic" w:hAnsi="Century Gothic" w:cs="Arial"/>
                      <w:sz w:val="20"/>
                      <w:szCs w:val="24"/>
                    </w:rPr>
                    <w:t>Intermedio</w:t>
                  </w:r>
                </w:p>
              </w:tc>
            </w:tr>
          </w:tbl>
          <w:p w:rsidR="00335831" w:rsidRDefault="00335831" w:rsidP="00D409F8">
            <w:pPr>
              <w:jc w:val="both"/>
              <w:rPr>
                <w:rFonts w:ascii="Arial" w:hAnsi="Arial" w:cs="Arial"/>
                <w:sz w:val="24"/>
                <w:szCs w:val="24"/>
              </w:rPr>
            </w:pPr>
          </w:p>
        </w:tc>
      </w:tr>
      <w:tr w:rsidR="00335831" w:rsidTr="00D409F8">
        <w:tc>
          <w:tcPr>
            <w:tcW w:w="9202" w:type="dxa"/>
            <w:gridSpan w:val="2"/>
          </w:tcPr>
          <w:p w:rsidR="00335831" w:rsidRDefault="00335831" w:rsidP="00D409F8">
            <w:pPr>
              <w:jc w:val="center"/>
              <w:rPr>
                <w:rFonts w:ascii="Arial" w:hAnsi="Arial" w:cs="Arial"/>
                <w:sz w:val="24"/>
                <w:szCs w:val="24"/>
              </w:rPr>
            </w:pPr>
            <w:r w:rsidRPr="00F63E74">
              <w:rPr>
                <w:rFonts w:ascii="Arial" w:hAnsi="Arial" w:cs="Arial"/>
                <w:b/>
                <w:szCs w:val="24"/>
              </w:rPr>
              <w:t xml:space="preserve">Fuente: </w:t>
            </w:r>
            <w:r w:rsidRPr="00DB6A77">
              <w:rPr>
                <w:rFonts w:ascii="Arial" w:hAnsi="Arial" w:cs="Arial"/>
                <w:szCs w:val="24"/>
              </w:rPr>
              <w:t>http://mecicalidad.funcionpublica.gov.co/reporteDic15/graficaTerritorial.aspx</w:t>
            </w:r>
          </w:p>
        </w:tc>
      </w:tr>
    </w:tbl>
    <w:p w:rsidR="00335831" w:rsidRPr="00AC2B88" w:rsidRDefault="00335831" w:rsidP="00335831">
      <w:pPr>
        <w:spacing w:after="0" w:line="240" w:lineRule="auto"/>
        <w:jc w:val="both"/>
        <w:rPr>
          <w:rFonts w:ascii="Arial" w:hAnsi="Arial" w:cs="Arial"/>
          <w:sz w:val="24"/>
          <w:szCs w:val="24"/>
        </w:rPr>
      </w:pPr>
    </w:p>
    <w:p w:rsidR="00335831" w:rsidRDefault="00335831" w:rsidP="00335831">
      <w:pPr>
        <w:spacing w:after="0" w:line="240" w:lineRule="auto"/>
        <w:ind w:left="360"/>
        <w:jc w:val="both"/>
        <w:rPr>
          <w:rFonts w:ascii="Arial" w:hAnsi="Arial" w:cs="Arial"/>
          <w:sz w:val="24"/>
          <w:szCs w:val="24"/>
        </w:rPr>
      </w:pPr>
    </w:p>
    <w:tbl>
      <w:tblPr>
        <w:tblW w:w="9214" w:type="dxa"/>
        <w:tblLook w:val="04A0" w:firstRow="1" w:lastRow="0" w:firstColumn="1" w:lastColumn="0" w:noHBand="0" w:noVBand="1"/>
      </w:tblPr>
      <w:tblGrid>
        <w:gridCol w:w="9214"/>
      </w:tblGrid>
      <w:tr w:rsidR="00335831" w:rsidTr="00D409F8">
        <w:tc>
          <w:tcPr>
            <w:tcW w:w="9214" w:type="dxa"/>
          </w:tcPr>
          <w:p w:rsidR="00335831" w:rsidRPr="00767D53" w:rsidRDefault="00335831" w:rsidP="00D409F8">
            <w:pPr>
              <w:spacing w:after="0" w:line="240" w:lineRule="auto"/>
              <w:jc w:val="both"/>
              <w:rPr>
                <w:rFonts w:ascii="Arial" w:hAnsi="Arial" w:cs="Arial"/>
                <w:noProof/>
                <w:lang w:eastAsia="es-CO"/>
              </w:rPr>
            </w:pPr>
          </w:p>
          <w:tbl>
            <w:tblPr>
              <w:tblStyle w:val="Sombreadomedio1-nfasis6"/>
              <w:tblW w:w="0" w:type="auto"/>
              <w:jc w:val="center"/>
              <w:tblLook w:val="04A0" w:firstRow="1" w:lastRow="0" w:firstColumn="1" w:lastColumn="0" w:noHBand="0" w:noVBand="1"/>
            </w:tblPr>
            <w:tblGrid>
              <w:gridCol w:w="3864"/>
            </w:tblGrid>
            <w:tr w:rsidR="00335831" w:rsidRPr="00767D53" w:rsidTr="00D409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864" w:type="dxa"/>
                </w:tcPr>
                <w:p w:rsidR="00335831" w:rsidRPr="00767D53" w:rsidRDefault="00335831" w:rsidP="00D409F8">
                  <w:pPr>
                    <w:jc w:val="center"/>
                    <w:rPr>
                      <w:rFonts w:ascii="Arial" w:hAnsi="Arial" w:cs="Arial"/>
                      <w:szCs w:val="24"/>
                    </w:rPr>
                  </w:pPr>
                  <w:r w:rsidRPr="00767D53">
                    <w:rPr>
                      <w:rFonts w:ascii="Arial" w:hAnsi="Arial" w:cs="Arial"/>
                      <w:szCs w:val="24"/>
                    </w:rPr>
                    <w:t xml:space="preserve">INSTITUCIÓN </w:t>
                  </w:r>
                </w:p>
              </w:tc>
            </w:tr>
            <w:tr w:rsidR="00335831" w:rsidRPr="00767D53"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864" w:type="dxa"/>
                </w:tcPr>
                <w:p w:rsidR="00335831" w:rsidRPr="00767D53" w:rsidRDefault="00335831" w:rsidP="00D409F8">
                  <w:pPr>
                    <w:jc w:val="center"/>
                    <w:rPr>
                      <w:rFonts w:ascii="Arial" w:hAnsi="Arial" w:cs="Arial"/>
                      <w:szCs w:val="24"/>
                    </w:rPr>
                  </w:pPr>
                  <w:r w:rsidRPr="00767D53">
                    <w:rPr>
                      <w:rFonts w:ascii="Arial" w:hAnsi="Arial" w:cs="Arial"/>
                      <w:b w:val="0"/>
                      <w:szCs w:val="24"/>
                    </w:rPr>
                    <w:t>MUNICIPIO DE PAZ DE ARIPORO</w:t>
                  </w:r>
                </w:p>
              </w:tc>
            </w:tr>
          </w:tbl>
          <w:p w:rsidR="00335831" w:rsidRDefault="00335831" w:rsidP="00D409F8">
            <w:pPr>
              <w:spacing w:after="0" w:line="240" w:lineRule="auto"/>
              <w:jc w:val="both"/>
              <w:rPr>
                <w:rFonts w:ascii="Arial" w:hAnsi="Arial" w:cs="Arial"/>
                <w:b/>
                <w:noProof/>
                <w:lang w:eastAsia="es-CO"/>
              </w:rPr>
            </w:pPr>
          </w:p>
          <w:p w:rsidR="00335831" w:rsidRPr="00EC2453" w:rsidRDefault="00335831" w:rsidP="00D409F8">
            <w:pPr>
              <w:spacing w:after="0" w:line="240" w:lineRule="auto"/>
              <w:jc w:val="both"/>
              <w:rPr>
                <w:rFonts w:ascii="Arial" w:hAnsi="Arial" w:cs="Arial"/>
                <w:noProof/>
                <w:lang w:eastAsia="es-CO"/>
              </w:rPr>
            </w:pPr>
            <w:r w:rsidRPr="00767D53">
              <w:rPr>
                <w:rFonts w:ascii="Arial" w:hAnsi="Arial" w:cs="Arial"/>
                <w:b/>
                <w:noProof/>
                <w:lang w:eastAsia="es-CO"/>
              </w:rPr>
              <w:t xml:space="preserve">DESCRIPCIÓN NIVEL DE MADUREZ INTERMEDIO: </w:t>
            </w:r>
            <w:r w:rsidRPr="00767D53">
              <w:rPr>
                <w:rFonts w:ascii="Arial" w:hAnsi="Arial" w:cs="Arial"/>
                <w:noProof/>
                <w:lang w:eastAsia="es-CO"/>
              </w:rPr>
              <w:t>La Entidad aplica el modelo de control interno de forma más estructurada. Cuenta con sistemas de información y canales de comunicación en operación, ajusta sus procesos con base en la información recolectada de lamia interna. Posee una Política de Gestión de Riesgos mas robusta. Ha iniciado con la implementación de la metodología para la identificación de los riesgos por procesos.</w:t>
            </w:r>
          </w:p>
        </w:tc>
      </w:tr>
    </w:tbl>
    <w:p w:rsidR="00335831" w:rsidRPr="00F94C91" w:rsidRDefault="00335831" w:rsidP="00335831">
      <w:pPr>
        <w:spacing w:after="0" w:line="240" w:lineRule="auto"/>
        <w:jc w:val="both"/>
        <w:rPr>
          <w:rFonts w:ascii="Arial" w:hAnsi="Arial" w:cs="Arial"/>
          <w:b/>
          <w:sz w:val="24"/>
          <w:szCs w:val="24"/>
        </w:rPr>
      </w:pPr>
    </w:p>
    <w:tbl>
      <w:tblPr>
        <w:tblStyle w:val="Sombreadomedio1-nfasis6"/>
        <w:tblW w:w="0" w:type="auto"/>
        <w:jc w:val="center"/>
        <w:tblLook w:val="04A0" w:firstRow="1" w:lastRow="0" w:firstColumn="1" w:lastColumn="0" w:noHBand="0" w:noVBand="1"/>
      </w:tblPr>
      <w:tblGrid>
        <w:gridCol w:w="4915"/>
        <w:gridCol w:w="1996"/>
      </w:tblGrid>
      <w:tr w:rsidR="00335831" w:rsidRPr="00A82F39" w:rsidTr="00D409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911" w:type="dxa"/>
            <w:gridSpan w:val="2"/>
          </w:tcPr>
          <w:p w:rsidR="00335831" w:rsidRPr="007630BB" w:rsidRDefault="00335831" w:rsidP="00D409F8">
            <w:pPr>
              <w:jc w:val="center"/>
              <w:rPr>
                <w:rFonts w:ascii="Century Gothic" w:hAnsi="Century Gothic"/>
                <w:sz w:val="20"/>
                <w:szCs w:val="20"/>
              </w:rPr>
            </w:pPr>
            <w:r w:rsidRPr="007630BB">
              <w:rPr>
                <w:rFonts w:ascii="Century Gothic" w:hAnsi="Century Gothic"/>
                <w:sz w:val="20"/>
                <w:szCs w:val="20"/>
              </w:rPr>
              <w:t xml:space="preserve">COMPONENTES DE ÍNDICE DE </w:t>
            </w:r>
            <w:r>
              <w:rPr>
                <w:rFonts w:ascii="Century Gothic" w:hAnsi="Century Gothic"/>
                <w:sz w:val="20"/>
                <w:szCs w:val="20"/>
              </w:rPr>
              <w:t>MADURACIÓN DEL MECI</w:t>
            </w:r>
          </w:p>
        </w:tc>
      </w:tr>
      <w:tr w:rsidR="00335831" w:rsidRPr="00A82F39"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915" w:type="dxa"/>
          </w:tcPr>
          <w:p w:rsidR="00335831" w:rsidRPr="00A82F39" w:rsidRDefault="00335831" w:rsidP="00D409F8">
            <w:pPr>
              <w:rPr>
                <w:rFonts w:ascii="Century Gothic" w:hAnsi="Century Gothic"/>
                <w:b w:val="0"/>
                <w:sz w:val="20"/>
                <w:szCs w:val="20"/>
              </w:rPr>
            </w:pPr>
            <w:r w:rsidRPr="004D7BD4">
              <w:rPr>
                <w:rFonts w:ascii="Century Gothic" w:hAnsi="Century Gothic" w:cs="Arial"/>
                <w:sz w:val="20"/>
                <w:szCs w:val="20"/>
              </w:rPr>
              <w:t>ENTORNO DE CONTROL</w:t>
            </w:r>
          </w:p>
        </w:tc>
        <w:tc>
          <w:tcPr>
            <w:tcW w:w="1996" w:type="dxa"/>
          </w:tcPr>
          <w:p w:rsidR="00335831" w:rsidRPr="00A82F39"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Pr>
                <w:rFonts w:ascii="Century Gothic" w:hAnsi="Century Gothic"/>
                <w:sz w:val="20"/>
                <w:szCs w:val="20"/>
              </w:rPr>
              <w:t>2,14</w:t>
            </w:r>
          </w:p>
        </w:tc>
      </w:tr>
      <w:tr w:rsidR="00335831" w:rsidRPr="00A82F39" w:rsidTr="00D409F8">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915" w:type="dxa"/>
          </w:tcPr>
          <w:p w:rsidR="00335831" w:rsidRPr="00A82F39" w:rsidRDefault="00335831" w:rsidP="00D409F8">
            <w:pPr>
              <w:rPr>
                <w:rFonts w:ascii="Century Gothic" w:hAnsi="Century Gothic"/>
                <w:b w:val="0"/>
                <w:sz w:val="20"/>
                <w:szCs w:val="20"/>
              </w:rPr>
            </w:pPr>
            <w:r w:rsidRPr="004D7BD4">
              <w:rPr>
                <w:rFonts w:ascii="Century Gothic" w:hAnsi="Century Gothic" w:cs="Arial"/>
                <w:sz w:val="20"/>
                <w:szCs w:val="20"/>
              </w:rPr>
              <w:t>INFORMACIÓN Y COMUNICACIÓN</w:t>
            </w:r>
          </w:p>
        </w:tc>
        <w:tc>
          <w:tcPr>
            <w:tcW w:w="1996" w:type="dxa"/>
          </w:tcPr>
          <w:p w:rsidR="00335831" w:rsidRPr="00A82F39"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Century Gothic" w:hAnsi="Century Gothic"/>
                <w:sz w:val="20"/>
                <w:szCs w:val="20"/>
              </w:rPr>
            </w:pPr>
            <w:r>
              <w:rPr>
                <w:rFonts w:ascii="Century Gothic" w:hAnsi="Century Gothic"/>
                <w:sz w:val="20"/>
                <w:szCs w:val="20"/>
              </w:rPr>
              <w:t>4,39</w:t>
            </w:r>
          </w:p>
        </w:tc>
      </w:tr>
      <w:tr w:rsidR="00335831" w:rsidRPr="00A82F39"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915" w:type="dxa"/>
          </w:tcPr>
          <w:p w:rsidR="00335831" w:rsidRPr="00A82F39" w:rsidRDefault="00335831" w:rsidP="00D409F8">
            <w:pPr>
              <w:rPr>
                <w:rFonts w:ascii="Century Gothic" w:hAnsi="Century Gothic"/>
                <w:b w:val="0"/>
                <w:sz w:val="20"/>
                <w:szCs w:val="20"/>
              </w:rPr>
            </w:pPr>
            <w:r w:rsidRPr="004D7BD4">
              <w:rPr>
                <w:rFonts w:ascii="Century Gothic" w:hAnsi="Century Gothic" w:cs="Arial"/>
                <w:sz w:val="20"/>
                <w:szCs w:val="20"/>
              </w:rPr>
              <w:t>ACTIVIDADES DE CONTROL</w:t>
            </w:r>
          </w:p>
        </w:tc>
        <w:tc>
          <w:tcPr>
            <w:tcW w:w="1996" w:type="dxa"/>
          </w:tcPr>
          <w:p w:rsidR="00335831" w:rsidRPr="00A82F39"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Pr>
                <w:rFonts w:ascii="Century Gothic" w:hAnsi="Century Gothic"/>
                <w:sz w:val="20"/>
                <w:szCs w:val="20"/>
              </w:rPr>
              <w:t>2,89</w:t>
            </w:r>
          </w:p>
        </w:tc>
      </w:tr>
      <w:tr w:rsidR="00335831" w:rsidRPr="00A82F39" w:rsidTr="00D409F8">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915" w:type="dxa"/>
          </w:tcPr>
          <w:p w:rsidR="00335831" w:rsidRPr="007630BB" w:rsidRDefault="00335831" w:rsidP="00D409F8">
            <w:pPr>
              <w:rPr>
                <w:rFonts w:ascii="Century Gothic" w:hAnsi="Century Gothic" w:cs="Arial"/>
                <w:sz w:val="20"/>
                <w:szCs w:val="20"/>
              </w:rPr>
            </w:pPr>
            <w:r w:rsidRPr="007630BB">
              <w:rPr>
                <w:rFonts w:ascii="Century Gothic" w:hAnsi="Century Gothic" w:cs="Arial"/>
                <w:sz w:val="20"/>
                <w:szCs w:val="20"/>
              </w:rPr>
              <w:t>ADMINISTRACIÓN DE RIESGOS</w:t>
            </w:r>
          </w:p>
        </w:tc>
        <w:tc>
          <w:tcPr>
            <w:tcW w:w="1996" w:type="dxa"/>
          </w:tcPr>
          <w:p w:rsidR="00335831"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Century Gothic" w:hAnsi="Century Gothic"/>
                <w:sz w:val="20"/>
                <w:szCs w:val="20"/>
              </w:rPr>
            </w:pPr>
            <w:r>
              <w:rPr>
                <w:rFonts w:ascii="Century Gothic" w:hAnsi="Century Gothic"/>
                <w:sz w:val="20"/>
                <w:szCs w:val="20"/>
              </w:rPr>
              <w:t>3,77</w:t>
            </w:r>
          </w:p>
        </w:tc>
      </w:tr>
      <w:tr w:rsidR="00335831" w:rsidRPr="00A82F39"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915" w:type="dxa"/>
          </w:tcPr>
          <w:p w:rsidR="00335831" w:rsidRPr="007630BB" w:rsidRDefault="00335831" w:rsidP="00D409F8">
            <w:pPr>
              <w:rPr>
                <w:rFonts w:ascii="Century Gothic" w:hAnsi="Century Gothic" w:cs="Arial"/>
                <w:sz w:val="20"/>
                <w:szCs w:val="20"/>
              </w:rPr>
            </w:pPr>
            <w:r w:rsidRPr="007630BB">
              <w:rPr>
                <w:rFonts w:ascii="Century Gothic" w:hAnsi="Century Gothic" w:cs="Arial"/>
                <w:sz w:val="20"/>
                <w:szCs w:val="20"/>
              </w:rPr>
              <w:t>SEGUIMIENTO</w:t>
            </w:r>
          </w:p>
        </w:tc>
        <w:tc>
          <w:tcPr>
            <w:tcW w:w="1996" w:type="dxa"/>
          </w:tcPr>
          <w:p w:rsidR="00335831"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Pr>
                <w:rFonts w:ascii="Century Gothic" w:hAnsi="Century Gothic"/>
                <w:sz w:val="20"/>
                <w:szCs w:val="20"/>
              </w:rPr>
              <w:t>3,57</w:t>
            </w:r>
          </w:p>
        </w:tc>
      </w:tr>
    </w:tbl>
    <w:p w:rsidR="00335831" w:rsidRDefault="00335831" w:rsidP="00335831">
      <w:pPr>
        <w:spacing w:after="0" w:line="240" w:lineRule="auto"/>
        <w:jc w:val="both"/>
        <w:rPr>
          <w:rFonts w:ascii="Arial" w:hAnsi="Arial" w:cs="Arial"/>
          <w:sz w:val="24"/>
          <w:szCs w:val="24"/>
        </w:rPr>
      </w:pPr>
    </w:p>
    <w:p w:rsidR="00335831" w:rsidRPr="007F75FB" w:rsidRDefault="00335831" w:rsidP="00335831">
      <w:pPr>
        <w:spacing w:after="0" w:line="240" w:lineRule="auto"/>
        <w:jc w:val="both"/>
        <w:rPr>
          <w:rFonts w:ascii="Arial Narrow" w:hAnsi="Arial Narrow" w:cs="Arial"/>
          <w:szCs w:val="24"/>
        </w:rPr>
      </w:pPr>
      <w:r w:rsidRPr="007F75FB">
        <w:rPr>
          <w:rFonts w:ascii="Arial Narrow" w:hAnsi="Arial Narrow" w:cs="Arial"/>
          <w:b/>
          <w:szCs w:val="24"/>
        </w:rPr>
        <w:t>Fuente:</w:t>
      </w:r>
      <w:r w:rsidRPr="007F75FB">
        <w:rPr>
          <w:rFonts w:ascii="Arial Narrow" w:hAnsi="Arial Narrow" w:cs="Arial"/>
          <w:szCs w:val="24"/>
        </w:rPr>
        <w:t>http://mecicalidad.funcionpublica.gov.co/reporteDic15/graficaTerritorial.aspx</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02"/>
      </w:tblGrid>
      <w:tr w:rsidR="00335831" w:rsidTr="00D409F8">
        <w:tc>
          <w:tcPr>
            <w:tcW w:w="9202" w:type="dxa"/>
          </w:tcPr>
          <w:p w:rsidR="00335831" w:rsidRDefault="00335831" w:rsidP="00D409F8">
            <w:pPr>
              <w:jc w:val="center"/>
              <w:rPr>
                <w:rFonts w:ascii="Arial" w:hAnsi="Arial" w:cs="Arial"/>
                <w:sz w:val="24"/>
              </w:rPr>
            </w:pPr>
            <w:r>
              <w:rPr>
                <w:noProof/>
                <w:lang w:eastAsia="es-CO"/>
              </w:rPr>
              <w:lastRenderedPageBreak/>
              <w:drawing>
                <wp:inline distT="0" distB="0" distL="0" distR="0" wp14:anchorId="08D310BA" wp14:editId="24356778">
                  <wp:extent cx="3275937" cy="2564628"/>
                  <wp:effectExtent l="0" t="0" r="1270" b="7620"/>
                  <wp:docPr id="134" name="Imagen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293126" cy="2578085"/>
                          </a:xfrm>
                          <a:prstGeom prst="rect">
                            <a:avLst/>
                          </a:prstGeom>
                        </pic:spPr>
                      </pic:pic>
                    </a:graphicData>
                  </a:graphic>
                </wp:inline>
              </w:drawing>
            </w:r>
          </w:p>
        </w:tc>
      </w:tr>
    </w:tbl>
    <w:p w:rsidR="00335831" w:rsidRDefault="00335831" w:rsidP="00335831">
      <w:pPr>
        <w:spacing w:after="0" w:line="240" w:lineRule="auto"/>
        <w:jc w:val="both"/>
        <w:rPr>
          <w:rFonts w:ascii="Arial" w:hAnsi="Arial" w:cs="Arial"/>
          <w:sz w:val="24"/>
        </w:rPr>
      </w:pPr>
    </w:p>
    <w:p w:rsidR="00335831" w:rsidRPr="00AC1EA0" w:rsidRDefault="00335831" w:rsidP="00335831">
      <w:pPr>
        <w:numPr>
          <w:ilvl w:val="1"/>
          <w:numId w:val="12"/>
        </w:numPr>
        <w:spacing w:after="0" w:line="240" w:lineRule="auto"/>
        <w:jc w:val="both"/>
        <w:rPr>
          <w:rFonts w:ascii="Arial" w:hAnsi="Arial" w:cs="Arial"/>
          <w:b/>
          <w:sz w:val="24"/>
          <w:szCs w:val="24"/>
        </w:rPr>
      </w:pPr>
      <w:r w:rsidRPr="00AC1EA0">
        <w:rPr>
          <w:rFonts w:ascii="Arial" w:hAnsi="Arial" w:cs="Arial"/>
          <w:b/>
          <w:sz w:val="24"/>
          <w:szCs w:val="24"/>
        </w:rPr>
        <w:t>ÍNDICE DE DESEMPEÑO FISCAL</w:t>
      </w:r>
    </w:p>
    <w:p w:rsidR="00335831" w:rsidRDefault="00335831" w:rsidP="00335831">
      <w:pPr>
        <w:spacing w:after="0" w:line="240" w:lineRule="auto"/>
        <w:jc w:val="both"/>
        <w:rPr>
          <w:rFonts w:ascii="Arial" w:hAnsi="Arial" w:cs="Arial"/>
          <w:b/>
          <w:sz w:val="24"/>
          <w:szCs w:val="24"/>
        </w:rPr>
      </w:pPr>
    </w:p>
    <w:p w:rsidR="00335831" w:rsidRDefault="00335831" w:rsidP="00335831">
      <w:pPr>
        <w:spacing w:after="0" w:line="240" w:lineRule="auto"/>
        <w:jc w:val="both"/>
        <w:rPr>
          <w:rFonts w:ascii="Arial" w:hAnsi="Arial" w:cs="Arial"/>
          <w:sz w:val="24"/>
          <w:szCs w:val="24"/>
        </w:rPr>
      </w:pPr>
      <w:r w:rsidRPr="005A027B">
        <w:rPr>
          <w:rFonts w:ascii="Arial" w:hAnsi="Arial" w:cs="Arial"/>
          <w:sz w:val="24"/>
          <w:szCs w:val="24"/>
        </w:rPr>
        <w:t>La medición del Desempeño Fiscal conlleva a tratar un conjunto de variables</w:t>
      </w:r>
      <w:r>
        <w:rPr>
          <w:rFonts w:ascii="Arial" w:hAnsi="Arial" w:cs="Arial"/>
          <w:sz w:val="24"/>
          <w:szCs w:val="24"/>
        </w:rPr>
        <w:t xml:space="preserve"> </w:t>
      </w:r>
      <w:r w:rsidRPr="005A027B">
        <w:rPr>
          <w:rFonts w:ascii="Arial" w:hAnsi="Arial" w:cs="Arial"/>
          <w:sz w:val="24"/>
          <w:szCs w:val="24"/>
        </w:rPr>
        <w:t>correspondientes a cada categoría de las entidades. El objetivo metodológico es</w:t>
      </w:r>
      <w:r>
        <w:rPr>
          <w:rFonts w:ascii="Arial" w:hAnsi="Arial" w:cs="Arial"/>
          <w:sz w:val="24"/>
          <w:szCs w:val="24"/>
        </w:rPr>
        <w:t xml:space="preserve"> </w:t>
      </w:r>
      <w:r w:rsidRPr="005A027B">
        <w:rPr>
          <w:rFonts w:ascii="Arial" w:hAnsi="Arial" w:cs="Arial"/>
          <w:sz w:val="24"/>
          <w:szCs w:val="24"/>
        </w:rPr>
        <w:t>sintetizar el conjunto de aspectos en uno integral, el cual se denomina Índice de</w:t>
      </w:r>
      <w:r>
        <w:rPr>
          <w:rFonts w:ascii="Arial" w:hAnsi="Arial" w:cs="Arial"/>
          <w:sz w:val="24"/>
          <w:szCs w:val="24"/>
        </w:rPr>
        <w:t xml:space="preserve"> </w:t>
      </w:r>
      <w:r w:rsidRPr="005A027B">
        <w:rPr>
          <w:rFonts w:ascii="Arial" w:hAnsi="Arial" w:cs="Arial"/>
          <w:sz w:val="24"/>
          <w:szCs w:val="24"/>
        </w:rPr>
        <w:t>Desempeño Fiscal.</w:t>
      </w:r>
      <w:r>
        <w:rPr>
          <w:rFonts w:ascii="Arial" w:hAnsi="Arial" w:cs="Arial"/>
          <w:sz w:val="24"/>
          <w:szCs w:val="24"/>
        </w:rPr>
        <w:t xml:space="preserve">  </w:t>
      </w:r>
      <w:r w:rsidRPr="005A027B">
        <w:rPr>
          <w:rFonts w:ascii="Arial" w:hAnsi="Arial" w:cs="Arial"/>
          <w:sz w:val="24"/>
          <w:szCs w:val="24"/>
        </w:rPr>
        <w:t>El proceso de construcción del indicador total de desempeño se puede resumir de la</w:t>
      </w:r>
      <w:r>
        <w:rPr>
          <w:rFonts w:ascii="Arial" w:hAnsi="Arial" w:cs="Arial"/>
          <w:sz w:val="24"/>
          <w:szCs w:val="24"/>
        </w:rPr>
        <w:t xml:space="preserve"> </w:t>
      </w:r>
      <w:r w:rsidRPr="005A027B">
        <w:rPr>
          <w:rFonts w:ascii="Arial" w:hAnsi="Arial" w:cs="Arial"/>
          <w:sz w:val="24"/>
          <w:szCs w:val="24"/>
        </w:rPr>
        <w:t>siguiente manera:</w:t>
      </w:r>
      <w:r>
        <w:rPr>
          <w:rFonts w:ascii="Arial" w:hAnsi="Arial" w:cs="Arial"/>
          <w:sz w:val="24"/>
          <w:szCs w:val="24"/>
        </w:rPr>
        <w:t xml:space="preserve"> </w:t>
      </w:r>
      <w:r w:rsidRPr="005A027B">
        <w:rPr>
          <w:rFonts w:ascii="Arial" w:hAnsi="Arial" w:cs="Arial"/>
          <w:sz w:val="24"/>
          <w:szCs w:val="24"/>
        </w:rPr>
        <w:t>Determinación de una medida del sector que sintetice el grupo de variables que lo</w:t>
      </w:r>
      <w:r>
        <w:rPr>
          <w:rFonts w:ascii="Arial" w:hAnsi="Arial" w:cs="Arial"/>
          <w:sz w:val="24"/>
          <w:szCs w:val="24"/>
        </w:rPr>
        <w:t xml:space="preserve"> </w:t>
      </w:r>
      <w:r w:rsidRPr="005A027B">
        <w:rPr>
          <w:rFonts w:ascii="Arial" w:hAnsi="Arial" w:cs="Arial"/>
          <w:sz w:val="24"/>
          <w:szCs w:val="24"/>
        </w:rPr>
        <w:t xml:space="preserve">conforman, a partir del análisis de componentes principales. </w:t>
      </w:r>
    </w:p>
    <w:p w:rsidR="00335831" w:rsidRDefault="00335831" w:rsidP="00335831">
      <w:pPr>
        <w:spacing w:after="0" w:line="240" w:lineRule="auto"/>
        <w:jc w:val="both"/>
        <w:rPr>
          <w:rFonts w:ascii="Arial" w:hAnsi="Arial" w:cs="Arial"/>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1"/>
        <w:gridCol w:w="4601"/>
      </w:tblGrid>
      <w:tr w:rsidR="00335831" w:rsidTr="00D409F8">
        <w:tc>
          <w:tcPr>
            <w:tcW w:w="4601" w:type="dxa"/>
          </w:tcPr>
          <w:p w:rsidR="00335831" w:rsidRDefault="00335831" w:rsidP="00D409F8">
            <w:pPr>
              <w:jc w:val="both"/>
              <w:rPr>
                <w:rFonts w:ascii="Arial" w:hAnsi="Arial" w:cs="Arial"/>
                <w:sz w:val="24"/>
                <w:szCs w:val="24"/>
              </w:rPr>
            </w:pPr>
            <w:r>
              <w:rPr>
                <w:noProof/>
                <w:lang w:eastAsia="es-CO"/>
              </w:rPr>
              <w:drawing>
                <wp:inline distT="0" distB="0" distL="0" distR="0" wp14:anchorId="2FCF2D67" wp14:editId="3A0D94D8">
                  <wp:extent cx="2581275" cy="2286000"/>
                  <wp:effectExtent l="0" t="0" r="9525" b="0"/>
                  <wp:docPr id="150" name="Imagen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619466" cy="2319822"/>
                          </a:xfrm>
                          <a:prstGeom prst="rect">
                            <a:avLst/>
                          </a:prstGeom>
                        </pic:spPr>
                      </pic:pic>
                    </a:graphicData>
                  </a:graphic>
                </wp:inline>
              </w:drawing>
            </w:r>
          </w:p>
        </w:tc>
        <w:tc>
          <w:tcPr>
            <w:tcW w:w="4601" w:type="dxa"/>
          </w:tcPr>
          <w:p w:rsidR="00335831" w:rsidRDefault="00335831" w:rsidP="00D409F8">
            <w:pPr>
              <w:jc w:val="both"/>
              <w:rPr>
                <w:rFonts w:ascii="Arial" w:hAnsi="Arial" w:cs="Arial"/>
                <w:sz w:val="24"/>
                <w:szCs w:val="24"/>
              </w:rPr>
            </w:pPr>
          </w:p>
          <w:p w:rsidR="00335831" w:rsidRDefault="00335831" w:rsidP="00D409F8">
            <w:pPr>
              <w:jc w:val="both"/>
              <w:rPr>
                <w:rFonts w:ascii="Arial" w:hAnsi="Arial" w:cs="Arial"/>
                <w:sz w:val="24"/>
                <w:szCs w:val="24"/>
              </w:rPr>
            </w:pPr>
          </w:p>
          <w:p w:rsidR="00335831" w:rsidRDefault="00335831" w:rsidP="00D409F8">
            <w:pPr>
              <w:jc w:val="both"/>
              <w:rPr>
                <w:rFonts w:ascii="Arial" w:hAnsi="Arial" w:cs="Arial"/>
                <w:sz w:val="24"/>
                <w:szCs w:val="24"/>
              </w:rPr>
            </w:pPr>
          </w:p>
          <w:tbl>
            <w:tblPr>
              <w:tblStyle w:val="Sombreadomedio1-nfasis6"/>
              <w:tblW w:w="0" w:type="auto"/>
              <w:jc w:val="center"/>
              <w:tblLook w:val="04A0" w:firstRow="1" w:lastRow="0" w:firstColumn="1" w:lastColumn="0" w:noHBand="0" w:noVBand="1"/>
            </w:tblPr>
            <w:tblGrid>
              <w:gridCol w:w="2236"/>
            </w:tblGrid>
            <w:tr w:rsidR="00335831" w:rsidRPr="00B75797" w:rsidTr="00D409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36" w:type="dxa"/>
                </w:tcPr>
                <w:p w:rsidR="00335831" w:rsidRPr="00B75797" w:rsidRDefault="00335831" w:rsidP="00D409F8">
                  <w:pPr>
                    <w:jc w:val="center"/>
                    <w:rPr>
                      <w:rFonts w:ascii="Century Gothic" w:hAnsi="Century Gothic" w:cs="Arial"/>
                      <w:sz w:val="20"/>
                      <w:szCs w:val="24"/>
                    </w:rPr>
                  </w:pPr>
                  <w:r>
                    <w:rPr>
                      <w:rFonts w:ascii="Century Gothic" w:hAnsi="Century Gothic" w:cs="Arial"/>
                      <w:sz w:val="20"/>
                      <w:szCs w:val="24"/>
                    </w:rPr>
                    <w:t>TIPOLOGÍA</w:t>
                  </w:r>
                </w:p>
              </w:tc>
            </w:tr>
            <w:tr w:rsidR="00335831" w:rsidRPr="00CA70CC"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36" w:type="dxa"/>
                </w:tcPr>
                <w:p w:rsidR="00335831" w:rsidRPr="00CA70CC" w:rsidRDefault="00335831" w:rsidP="00D409F8">
                  <w:pPr>
                    <w:jc w:val="center"/>
                    <w:rPr>
                      <w:rFonts w:ascii="Century Gothic" w:hAnsi="Century Gothic" w:cs="Arial"/>
                      <w:b w:val="0"/>
                      <w:sz w:val="20"/>
                      <w:szCs w:val="24"/>
                    </w:rPr>
                  </w:pPr>
                  <w:r>
                    <w:rPr>
                      <w:rFonts w:ascii="Century Gothic" w:hAnsi="Century Gothic" w:cs="Arial"/>
                      <w:sz w:val="20"/>
                      <w:szCs w:val="24"/>
                    </w:rPr>
                    <w:t>Sostenible</w:t>
                  </w:r>
                </w:p>
              </w:tc>
            </w:tr>
          </w:tbl>
          <w:p w:rsidR="00335831" w:rsidRDefault="00335831" w:rsidP="00D409F8">
            <w:pPr>
              <w:jc w:val="both"/>
              <w:rPr>
                <w:rFonts w:ascii="Arial" w:hAnsi="Arial" w:cs="Arial"/>
                <w:sz w:val="24"/>
                <w:szCs w:val="24"/>
              </w:rPr>
            </w:pPr>
          </w:p>
          <w:p w:rsidR="00335831" w:rsidRDefault="00335831" w:rsidP="00D409F8">
            <w:pPr>
              <w:jc w:val="both"/>
              <w:rPr>
                <w:rFonts w:ascii="Arial Narrow" w:hAnsi="Arial Narrow" w:cs="Arial"/>
                <w:szCs w:val="24"/>
              </w:rPr>
            </w:pPr>
            <w:r w:rsidRPr="0050340D">
              <w:rPr>
                <w:rFonts w:ascii="Arial Narrow" w:hAnsi="Arial Narrow" w:cs="Arial"/>
                <w:b/>
                <w:szCs w:val="24"/>
              </w:rPr>
              <w:t xml:space="preserve">Descripción Tipológica: </w:t>
            </w:r>
            <w:r w:rsidRPr="0050340D">
              <w:rPr>
                <w:rFonts w:ascii="Arial Narrow" w:hAnsi="Arial Narrow" w:cs="Arial"/>
                <w:szCs w:val="24"/>
              </w:rPr>
              <w:t>Son las entidades para las cuales el indicador de desempeño fiscal se situó entre 70 y 80 puntos. Su situación es similar a los del grupo solvente, pero la magnitud de los indicadores es menor.</w:t>
            </w:r>
          </w:p>
          <w:p w:rsidR="00335831" w:rsidRDefault="00335831" w:rsidP="00D409F8">
            <w:pPr>
              <w:jc w:val="both"/>
              <w:rPr>
                <w:rFonts w:ascii="Arial" w:hAnsi="Arial" w:cs="Arial"/>
                <w:sz w:val="24"/>
                <w:szCs w:val="24"/>
              </w:rPr>
            </w:pPr>
          </w:p>
        </w:tc>
      </w:tr>
      <w:tr w:rsidR="00335831" w:rsidTr="00D409F8">
        <w:tc>
          <w:tcPr>
            <w:tcW w:w="9202" w:type="dxa"/>
            <w:gridSpan w:val="2"/>
          </w:tcPr>
          <w:p w:rsidR="00335831" w:rsidRDefault="00335831" w:rsidP="00D409F8">
            <w:pPr>
              <w:jc w:val="center"/>
              <w:rPr>
                <w:rFonts w:ascii="Arial" w:hAnsi="Arial" w:cs="Arial"/>
                <w:sz w:val="24"/>
                <w:szCs w:val="24"/>
              </w:rPr>
            </w:pPr>
            <w:r w:rsidRPr="00F63E74">
              <w:rPr>
                <w:rFonts w:ascii="Arial" w:hAnsi="Arial" w:cs="Arial"/>
                <w:b/>
                <w:szCs w:val="24"/>
              </w:rPr>
              <w:t xml:space="preserve">Fuente: </w:t>
            </w:r>
            <w:r w:rsidRPr="00DF3C4A">
              <w:rPr>
                <w:rFonts w:ascii="Arial" w:hAnsi="Arial" w:cs="Arial"/>
                <w:szCs w:val="24"/>
              </w:rPr>
              <w:t>http://www.anticorrupcion.gov.co/Paginas/Indice-de-desempe%C3%B1o-fiscal-municipal.aspx</w:t>
            </w:r>
          </w:p>
        </w:tc>
      </w:tr>
    </w:tbl>
    <w:p w:rsidR="00335831" w:rsidRDefault="00335831" w:rsidP="00335831">
      <w:pPr>
        <w:spacing w:after="0" w:line="240" w:lineRule="auto"/>
        <w:jc w:val="both"/>
        <w:rPr>
          <w:rFonts w:ascii="Arial" w:hAnsi="Arial" w:cs="Arial"/>
          <w:sz w:val="24"/>
          <w:szCs w:val="24"/>
        </w:rPr>
      </w:pPr>
    </w:p>
    <w:p w:rsidR="00335831" w:rsidRDefault="00335831" w:rsidP="00335831">
      <w:pPr>
        <w:rPr>
          <w:rFonts w:ascii="Arial" w:hAnsi="Arial" w:cs="Arial"/>
          <w:sz w:val="24"/>
          <w:szCs w:val="24"/>
        </w:rPr>
      </w:pPr>
      <w:r>
        <w:rPr>
          <w:rFonts w:ascii="Arial" w:hAnsi="Arial" w:cs="Arial"/>
          <w:sz w:val="24"/>
          <w:szCs w:val="24"/>
        </w:rPr>
        <w:br w:type="page"/>
      </w:r>
    </w:p>
    <w:tbl>
      <w:tblPr>
        <w:tblStyle w:val="Sombreadomedio1-nfasis6"/>
        <w:tblW w:w="0" w:type="auto"/>
        <w:jc w:val="center"/>
        <w:tblLook w:val="04A0" w:firstRow="1" w:lastRow="0" w:firstColumn="1" w:lastColumn="0" w:noHBand="0" w:noVBand="1"/>
      </w:tblPr>
      <w:tblGrid>
        <w:gridCol w:w="5826"/>
        <w:gridCol w:w="1882"/>
      </w:tblGrid>
      <w:tr w:rsidR="00335831" w:rsidRPr="007630BB" w:rsidTr="00D409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708" w:type="dxa"/>
            <w:gridSpan w:val="2"/>
          </w:tcPr>
          <w:p w:rsidR="00335831" w:rsidRPr="00112B42" w:rsidRDefault="00335831" w:rsidP="00D409F8">
            <w:pPr>
              <w:jc w:val="center"/>
              <w:rPr>
                <w:rFonts w:ascii="Century Gothic" w:hAnsi="Century Gothic"/>
                <w:color w:val="auto"/>
                <w:sz w:val="20"/>
                <w:szCs w:val="20"/>
              </w:rPr>
            </w:pPr>
            <w:r w:rsidRPr="00112B42">
              <w:rPr>
                <w:rFonts w:ascii="Century Gothic" w:hAnsi="Century Gothic"/>
                <w:color w:val="auto"/>
                <w:sz w:val="20"/>
                <w:szCs w:val="20"/>
              </w:rPr>
              <w:lastRenderedPageBreak/>
              <w:t xml:space="preserve">COMPONENTES DEL INDICADOR DE </w:t>
            </w:r>
            <w:r>
              <w:rPr>
                <w:rFonts w:ascii="Century Gothic" w:hAnsi="Century Gothic"/>
                <w:color w:val="auto"/>
                <w:sz w:val="20"/>
                <w:szCs w:val="20"/>
              </w:rPr>
              <w:t>DESEMPEÑO FISCAL</w:t>
            </w:r>
          </w:p>
        </w:tc>
      </w:tr>
      <w:tr w:rsidR="00335831" w:rsidRPr="00A82F39"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826" w:type="dxa"/>
          </w:tcPr>
          <w:p w:rsidR="00335831" w:rsidRPr="00112B42" w:rsidRDefault="00335831" w:rsidP="00D409F8">
            <w:pPr>
              <w:rPr>
                <w:rFonts w:ascii="Century Gothic" w:hAnsi="Century Gothic"/>
                <w:b w:val="0"/>
                <w:sz w:val="20"/>
                <w:szCs w:val="20"/>
              </w:rPr>
            </w:pPr>
            <w:r w:rsidRPr="00112B42">
              <w:rPr>
                <w:rFonts w:ascii="Century Gothic" w:hAnsi="Century Gothic" w:cs="Arial"/>
                <w:b w:val="0"/>
                <w:sz w:val="20"/>
                <w:szCs w:val="20"/>
              </w:rPr>
              <w:t xml:space="preserve">MAGNITUD DE LA INVERSIÓN </w:t>
            </w:r>
          </w:p>
        </w:tc>
        <w:tc>
          <w:tcPr>
            <w:tcW w:w="1882" w:type="dxa"/>
          </w:tcPr>
          <w:p w:rsidR="00335831" w:rsidRPr="00A82F39"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Pr>
                <w:rFonts w:ascii="Century Gothic" w:hAnsi="Century Gothic"/>
                <w:sz w:val="20"/>
                <w:szCs w:val="20"/>
              </w:rPr>
              <w:t>90.7%</w:t>
            </w:r>
          </w:p>
        </w:tc>
      </w:tr>
      <w:tr w:rsidR="00335831" w:rsidRPr="00A82F39" w:rsidTr="00D409F8">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826" w:type="dxa"/>
          </w:tcPr>
          <w:p w:rsidR="00335831" w:rsidRPr="00112B42" w:rsidRDefault="00335831" w:rsidP="00D409F8">
            <w:pPr>
              <w:rPr>
                <w:rFonts w:ascii="Century Gothic" w:hAnsi="Century Gothic"/>
                <w:b w:val="0"/>
                <w:sz w:val="20"/>
                <w:szCs w:val="20"/>
              </w:rPr>
            </w:pPr>
            <w:r w:rsidRPr="00112B42">
              <w:rPr>
                <w:rFonts w:ascii="Century Gothic" w:hAnsi="Century Gothic" w:cs="Arial"/>
                <w:b w:val="0"/>
                <w:sz w:val="20"/>
                <w:szCs w:val="20"/>
              </w:rPr>
              <w:t>GENERACIÓN DE RECURSOS PROPIOS</w:t>
            </w:r>
          </w:p>
        </w:tc>
        <w:tc>
          <w:tcPr>
            <w:tcW w:w="1882" w:type="dxa"/>
          </w:tcPr>
          <w:p w:rsidR="00335831" w:rsidRPr="00A82F39"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Century Gothic" w:hAnsi="Century Gothic"/>
                <w:sz w:val="20"/>
                <w:szCs w:val="20"/>
              </w:rPr>
            </w:pPr>
            <w:r>
              <w:rPr>
                <w:rFonts w:ascii="Century Gothic" w:hAnsi="Century Gothic"/>
                <w:sz w:val="20"/>
                <w:szCs w:val="20"/>
              </w:rPr>
              <w:t>82.1%</w:t>
            </w:r>
          </w:p>
        </w:tc>
      </w:tr>
      <w:tr w:rsidR="00335831" w:rsidRPr="00A82F39"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826" w:type="dxa"/>
          </w:tcPr>
          <w:p w:rsidR="00335831" w:rsidRPr="00112B42" w:rsidRDefault="00335831" w:rsidP="00D409F8">
            <w:pPr>
              <w:rPr>
                <w:rFonts w:ascii="Century Gothic" w:hAnsi="Century Gothic"/>
                <w:b w:val="0"/>
                <w:sz w:val="20"/>
                <w:szCs w:val="20"/>
              </w:rPr>
            </w:pPr>
            <w:r w:rsidRPr="00112B42">
              <w:rPr>
                <w:rFonts w:ascii="Century Gothic" w:hAnsi="Century Gothic"/>
                <w:b w:val="0"/>
                <w:sz w:val="20"/>
                <w:szCs w:val="20"/>
              </w:rPr>
              <w:t>DEPENDENCIA TRANSFERENCIAS Y REGALÍAS</w:t>
            </w:r>
            <w:r w:rsidRPr="00112B42">
              <w:rPr>
                <w:rFonts w:ascii="Century Gothic" w:hAnsi="Century Gothic" w:cs="Arial"/>
                <w:b w:val="0"/>
                <w:sz w:val="20"/>
                <w:szCs w:val="20"/>
              </w:rPr>
              <w:t xml:space="preserve"> </w:t>
            </w:r>
          </w:p>
        </w:tc>
        <w:tc>
          <w:tcPr>
            <w:tcW w:w="1882" w:type="dxa"/>
          </w:tcPr>
          <w:p w:rsidR="00335831" w:rsidRPr="00A82F39"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Pr>
                <w:rFonts w:ascii="Century Gothic" w:hAnsi="Century Gothic"/>
                <w:sz w:val="20"/>
                <w:szCs w:val="20"/>
              </w:rPr>
              <w:t>65.3%</w:t>
            </w:r>
          </w:p>
        </w:tc>
      </w:tr>
      <w:tr w:rsidR="00335831" w:rsidRPr="00A82F39" w:rsidTr="00D409F8">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826" w:type="dxa"/>
          </w:tcPr>
          <w:p w:rsidR="00335831" w:rsidRPr="00112B42" w:rsidRDefault="00335831" w:rsidP="00D409F8">
            <w:pPr>
              <w:rPr>
                <w:rFonts w:ascii="Century Gothic" w:hAnsi="Century Gothic" w:cs="Arial"/>
                <w:b w:val="0"/>
                <w:sz w:val="20"/>
                <w:szCs w:val="20"/>
              </w:rPr>
            </w:pPr>
            <w:r w:rsidRPr="00112B42">
              <w:rPr>
                <w:rFonts w:ascii="Century Gothic" w:hAnsi="Century Gothic" w:cs="Arial"/>
                <w:b w:val="0"/>
                <w:sz w:val="20"/>
                <w:szCs w:val="20"/>
              </w:rPr>
              <w:t xml:space="preserve">AUTOFINANCIAMIENTO DE GASTOS DE FUNCIONAMIENTO </w:t>
            </w:r>
          </w:p>
        </w:tc>
        <w:tc>
          <w:tcPr>
            <w:tcW w:w="1882" w:type="dxa"/>
          </w:tcPr>
          <w:p w:rsidR="00335831"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Century Gothic" w:hAnsi="Century Gothic"/>
                <w:sz w:val="20"/>
                <w:szCs w:val="20"/>
              </w:rPr>
            </w:pPr>
            <w:r>
              <w:rPr>
                <w:rFonts w:ascii="Century Gothic" w:hAnsi="Century Gothic"/>
                <w:sz w:val="20"/>
                <w:szCs w:val="20"/>
              </w:rPr>
              <w:t>52.9%</w:t>
            </w:r>
          </w:p>
        </w:tc>
      </w:tr>
      <w:tr w:rsidR="00335831" w:rsidRPr="00A82F39" w:rsidTr="00D409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826" w:type="dxa"/>
          </w:tcPr>
          <w:p w:rsidR="00335831" w:rsidRPr="00112B42" w:rsidRDefault="00335831" w:rsidP="00D409F8">
            <w:pPr>
              <w:rPr>
                <w:rFonts w:ascii="Century Gothic" w:hAnsi="Century Gothic" w:cs="Arial"/>
                <w:b w:val="0"/>
                <w:sz w:val="20"/>
                <w:szCs w:val="20"/>
              </w:rPr>
            </w:pPr>
            <w:r w:rsidRPr="00112B42">
              <w:rPr>
                <w:rFonts w:ascii="Century Gothic" w:hAnsi="Century Gothic" w:cs="Arial"/>
                <w:b w:val="0"/>
                <w:sz w:val="20"/>
                <w:szCs w:val="20"/>
              </w:rPr>
              <w:t>CAPACIDAD DE AHORRO</w:t>
            </w:r>
          </w:p>
        </w:tc>
        <w:tc>
          <w:tcPr>
            <w:tcW w:w="1882" w:type="dxa"/>
          </w:tcPr>
          <w:p w:rsidR="00335831"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Pr>
                <w:rFonts w:ascii="Century Gothic" w:hAnsi="Century Gothic"/>
                <w:sz w:val="20"/>
                <w:szCs w:val="20"/>
              </w:rPr>
              <w:t>50.4%</w:t>
            </w:r>
          </w:p>
        </w:tc>
      </w:tr>
      <w:tr w:rsidR="00335831" w:rsidRPr="00A82F39" w:rsidTr="00D409F8">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826" w:type="dxa"/>
          </w:tcPr>
          <w:p w:rsidR="00335831" w:rsidRPr="00112B42" w:rsidRDefault="00335831" w:rsidP="00D409F8">
            <w:pPr>
              <w:rPr>
                <w:rFonts w:ascii="Century Gothic" w:hAnsi="Century Gothic" w:cs="Arial"/>
                <w:b w:val="0"/>
                <w:sz w:val="20"/>
                <w:szCs w:val="20"/>
              </w:rPr>
            </w:pPr>
            <w:r w:rsidRPr="00112B42">
              <w:rPr>
                <w:rFonts w:ascii="Century Gothic" w:hAnsi="Century Gothic"/>
                <w:b w:val="0"/>
                <w:sz w:val="20"/>
                <w:szCs w:val="20"/>
              </w:rPr>
              <w:t>RESPALDO DEL SERVICIO DE LA DEUDA</w:t>
            </w:r>
          </w:p>
        </w:tc>
        <w:tc>
          <w:tcPr>
            <w:tcW w:w="1882" w:type="dxa"/>
          </w:tcPr>
          <w:p w:rsidR="00335831"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Century Gothic" w:hAnsi="Century Gothic"/>
                <w:sz w:val="20"/>
                <w:szCs w:val="20"/>
              </w:rPr>
            </w:pPr>
            <w:r>
              <w:rPr>
                <w:rFonts w:ascii="Century Gothic" w:hAnsi="Century Gothic"/>
                <w:sz w:val="20"/>
                <w:szCs w:val="20"/>
              </w:rPr>
              <w:t>4.5%</w:t>
            </w:r>
          </w:p>
        </w:tc>
      </w:tr>
    </w:tbl>
    <w:p w:rsidR="00335831" w:rsidRDefault="00335831" w:rsidP="00335831">
      <w:pPr>
        <w:spacing w:after="0" w:line="240" w:lineRule="auto"/>
        <w:jc w:val="both"/>
        <w:rPr>
          <w:rFonts w:ascii="Arial" w:hAnsi="Arial" w:cs="Arial"/>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26"/>
      </w:tblGrid>
      <w:tr w:rsidR="00335831" w:rsidTr="00D409F8">
        <w:tc>
          <w:tcPr>
            <w:tcW w:w="8926" w:type="dxa"/>
          </w:tcPr>
          <w:p w:rsidR="00335831" w:rsidRDefault="00335831" w:rsidP="00D409F8">
            <w:pPr>
              <w:jc w:val="center"/>
              <w:rPr>
                <w:rFonts w:ascii="Arial" w:hAnsi="Arial" w:cs="Arial"/>
                <w:sz w:val="24"/>
                <w:szCs w:val="24"/>
              </w:rPr>
            </w:pPr>
            <w:r>
              <w:rPr>
                <w:noProof/>
                <w:lang w:eastAsia="es-CO"/>
              </w:rPr>
              <w:drawing>
                <wp:inline distT="0" distB="0" distL="0" distR="0" wp14:anchorId="361406CC" wp14:editId="3955A244">
                  <wp:extent cx="5178804" cy="2505075"/>
                  <wp:effectExtent l="0" t="0" r="3175" b="0"/>
                  <wp:docPr id="154" name="Imagen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186464" cy="2508780"/>
                          </a:xfrm>
                          <a:prstGeom prst="rect">
                            <a:avLst/>
                          </a:prstGeom>
                        </pic:spPr>
                      </pic:pic>
                    </a:graphicData>
                  </a:graphic>
                </wp:inline>
              </w:drawing>
            </w:r>
          </w:p>
        </w:tc>
      </w:tr>
    </w:tbl>
    <w:p w:rsidR="00335831" w:rsidRDefault="00335831" w:rsidP="00335831">
      <w:pPr>
        <w:spacing w:after="0" w:line="240" w:lineRule="auto"/>
        <w:jc w:val="both"/>
        <w:rPr>
          <w:rFonts w:ascii="Arial" w:hAnsi="Arial" w:cs="Arial"/>
          <w:sz w:val="24"/>
          <w:szCs w:val="24"/>
        </w:rPr>
      </w:pPr>
    </w:p>
    <w:p w:rsidR="00335831" w:rsidRPr="006C6EEC" w:rsidRDefault="00335831" w:rsidP="00335831">
      <w:pPr>
        <w:numPr>
          <w:ilvl w:val="1"/>
          <w:numId w:val="12"/>
        </w:numPr>
        <w:spacing w:after="0" w:line="240" w:lineRule="auto"/>
        <w:jc w:val="both"/>
        <w:rPr>
          <w:rFonts w:ascii="Arial" w:hAnsi="Arial" w:cs="Arial"/>
          <w:b/>
          <w:sz w:val="24"/>
          <w:szCs w:val="24"/>
        </w:rPr>
      </w:pPr>
      <w:r w:rsidRPr="006C6EEC">
        <w:rPr>
          <w:rFonts w:ascii="Arial" w:hAnsi="Arial" w:cs="Arial"/>
          <w:b/>
          <w:sz w:val="24"/>
          <w:szCs w:val="24"/>
        </w:rPr>
        <w:t>SISTEMA GENERAL DE REGALÍAS SGR</w:t>
      </w:r>
    </w:p>
    <w:p w:rsidR="00335831" w:rsidRDefault="00335831" w:rsidP="00335831">
      <w:pPr>
        <w:spacing w:after="0" w:line="240" w:lineRule="auto"/>
        <w:jc w:val="both"/>
        <w:rPr>
          <w:rFonts w:ascii="Arial" w:hAnsi="Arial" w:cs="Arial"/>
          <w:b/>
          <w:sz w:val="24"/>
          <w:szCs w:val="24"/>
        </w:rPr>
      </w:pPr>
    </w:p>
    <w:p w:rsidR="00335831" w:rsidRDefault="00335831" w:rsidP="00335831">
      <w:pPr>
        <w:spacing w:after="0" w:line="240" w:lineRule="auto"/>
        <w:jc w:val="both"/>
        <w:rPr>
          <w:rFonts w:ascii="Arial" w:hAnsi="Arial" w:cs="Arial"/>
          <w:sz w:val="24"/>
          <w:szCs w:val="24"/>
        </w:rPr>
      </w:pPr>
      <w:r w:rsidRPr="00691362">
        <w:rPr>
          <w:rFonts w:ascii="Arial" w:hAnsi="Arial" w:cs="Arial"/>
          <w:sz w:val="24"/>
          <w:szCs w:val="24"/>
        </w:rPr>
        <w:t>Conforme al referido Acto Legislativo el Gobierno Nacional tenía la obligación de hacer operativo el Sistema General de Regalías (SGR) a partir del 1 de enero de 2012, razón por la cual expidió el Decreto Ley transitorio 4923-2011, el cual determina la distribución, objetivos, fines, administración, ejecución, control, el uso eficiente y la destinación de los ingresos provenientes de la explotación de los recursos naturales no renovables precisando las condiciones de participación de sus beneficiarios.</w:t>
      </w:r>
    </w:p>
    <w:p w:rsidR="00335831" w:rsidRDefault="00335831" w:rsidP="00335831">
      <w:pPr>
        <w:spacing w:after="0" w:line="240" w:lineRule="auto"/>
        <w:jc w:val="both"/>
        <w:rPr>
          <w:rFonts w:ascii="Arial" w:hAnsi="Arial" w:cs="Arial"/>
          <w:sz w:val="24"/>
          <w:szCs w:val="24"/>
        </w:rPr>
      </w:pPr>
    </w:p>
    <w:p w:rsidR="00335831" w:rsidRPr="00691362" w:rsidRDefault="00335831" w:rsidP="00335831">
      <w:pPr>
        <w:spacing w:after="0" w:line="240" w:lineRule="auto"/>
        <w:jc w:val="both"/>
        <w:rPr>
          <w:rFonts w:ascii="Arial" w:hAnsi="Arial" w:cs="Arial"/>
          <w:sz w:val="24"/>
          <w:szCs w:val="24"/>
        </w:rPr>
      </w:pPr>
      <w:r>
        <w:rPr>
          <w:rFonts w:ascii="Arial" w:hAnsi="Arial" w:cs="Arial"/>
          <w:sz w:val="24"/>
          <w:szCs w:val="24"/>
        </w:rPr>
        <w:t>Además, e</w:t>
      </w:r>
      <w:r w:rsidRPr="00691362">
        <w:rPr>
          <w:rFonts w:ascii="Arial" w:hAnsi="Arial" w:cs="Arial"/>
          <w:sz w:val="24"/>
          <w:szCs w:val="24"/>
        </w:rPr>
        <w:t>l nuevo Sistema General de Regalías tiene como objetivos:</w:t>
      </w:r>
    </w:p>
    <w:p w:rsidR="00335831" w:rsidRDefault="00335831" w:rsidP="00335831">
      <w:pPr>
        <w:numPr>
          <w:ilvl w:val="0"/>
          <w:numId w:val="15"/>
        </w:numPr>
        <w:spacing w:after="0" w:line="240" w:lineRule="auto"/>
        <w:jc w:val="both"/>
        <w:rPr>
          <w:rFonts w:ascii="Arial" w:hAnsi="Arial" w:cs="Arial"/>
          <w:sz w:val="24"/>
          <w:szCs w:val="24"/>
        </w:rPr>
      </w:pPr>
      <w:r w:rsidRPr="00691362">
        <w:rPr>
          <w:rFonts w:ascii="Arial" w:hAnsi="Arial" w:cs="Arial"/>
          <w:sz w:val="24"/>
          <w:szCs w:val="24"/>
        </w:rPr>
        <w:t xml:space="preserve">Crear condiciones de equidad en la distribución de los ingresos para generar ahorros para épocas de escasez. </w:t>
      </w:r>
    </w:p>
    <w:p w:rsidR="00335831" w:rsidRDefault="00335831" w:rsidP="00335831">
      <w:pPr>
        <w:numPr>
          <w:ilvl w:val="0"/>
          <w:numId w:val="15"/>
        </w:numPr>
        <w:spacing w:after="0" w:line="240" w:lineRule="auto"/>
        <w:jc w:val="both"/>
        <w:rPr>
          <w:rFonts w:ascii="Arial" w:hAnsi="Arial" w:cs="Arial"/>
          <w:sz w:val="24"/>
          <w:szCs w:val="24"/>
        </w:rPr>
      </w:pPr>
      <w:r w:rsidRPr="00691362">
        <w:rPr>
          <w:rFonts w:ascii="Arial" w:hAnsi="Arial" w:cs="Arial"/>
          <w:sz w:val="24"/>
          <w:szCs w:val="24"/>
        </w:rPr>
        <w:t xml:space="preserve">Distribuir los recursos hacia la población más pobre generando mayor equidad social. </w:t>
      </w:r>
    </w:p>
    <w:p w:rsidR="00335831" w:rsidRDefault="00335831" w:rsidP="00335831">
      <w:pPr>
        <w:numPr>
          <w:ilvl w:val="0"/>
          <w:numId w:val="15"/>
        </w:numPr>
        <w:spacing w:after="0" w:line="240" w:lineRule="auto"/>
        <w:jc w:val="both"/>
        <w:rPr>
          <w:rFonts w:ascii="Arial" w:hAnsi="Arial" w:cs="Arial"/>
          <w:sz w:val="24"/>
          <w:szCs w:val="24"/>
        </w:rPr>
      </w:pPr>
      <w:r w:rsidRPr="00691362">
        <w:rPr>
          <w:rFonts w:ascii="Arial" w:hAnsi="Arial" w:cs="Arial"/>
          <w:sz w:val="24"/>
          <w:szCs w:val="24"/>
        </w:rPr>
        <w:t xml:space="preserve">Promover el desarrollo y la competitividad regional. </w:t>
      </w:r>
    </w:p>
    <w:p w:rsidR="00335831" w:rsidRDefault="00335831" w:rsidP="00335831">
      <w:pPr>
        <w:numPr>
          <w:ilvl w:val="0"/>
          <w:numId w:val="15"/>
        </w:numPr>
        <w:spacing w:after="0" w:line="240" w:lineRule="auto"/>
        <w:jc w:val="both"/>
        <w:rPr>
          <w:rFonts w:ascii="Arial" w:hAnsi="Arial" w:cs="Arial"/>
          <w:sz w:val="24"/>
          <w:szCs w:val="24"/>
        </w:rPr>
      </w:pPr>
      <w:r w:rsidRPr="00691362">
        <w:rPr>
          <w:rFonts w:ascii="Arial" w:hAnsi="Arial" w:cs="Arial"/>
          <w:sz w:val="24"/>
          <w:szCs w:val="24"/>
        </w:rPr>
        <w:t>Incentivar proyectos minero</w:t>
      </w:r>
      <w:r>
        <w:rPr>
          <w:rFonts w:ascii="Arial" w:hAnsi="Arial" w:cs="Arial"/>
          <w:sz w:val="24"/>
          <w:szCs w:val="24"/>
        </w:rPr>
        <w:t>-</w:t>
      </w:r>
      <w:r w:rsidRPr="00691362">
        <w:rPr>
          <w:rFonts w:ascii="Arial" w:hAnsi="Arial" w:cs="Arial"/>
          <w:sz w:val="24"/>
          <w:szCs w:val="24"/>
        </w:rPr>
        <w:t>energéticos (tanto para la pequeña y media industria y para la minería artesanal</w:t>
      </w:r>
      <w:r>
        <w:rPr>
          <w:rFonts w:ascii="Arial" w:hAnsi="Arial" w:cs="Arial"/>
          <w:sz w:val="24"/>
          <w:szCs w:val="24"/>
        </w:rPr>
        <w:t>)</w:t>
      </w:r>
      <w:r w:rsidRPr="00691362">
        <w:rPr>
          <w:rFonts w:ascii="Arial" w:hAnsi="Arial" w:cs="Arial"/>
          <w:sz w:val="24"/>
          <w:szCs w:val="24"/>
        </w:rPr>
        <w:t xml:space="preserve">. </w:t>
      </w:r>
    </w:p>
    <w:p w:rsidR="00335831" w:rsidRDefault="00335831" w:rsidP="00335831">
      <w:pPr>
        <w:numPr>
          <w:ilvl w:val="0"/>
          <w:numId w:val="15"/>
        </w:numPr>
        <w:spacing w:after="0" w:line="240" w:lineRule="auto"/>
        <w:jc w:val="both"/>
        <w:rPr>
          <w:rFonts w:ascii="Arial" w:hAnsi="Arial" w:cs="Arial"/>
          <w:sz w:val="24"/>
          <w:szCs w:val="24"/>
        </w:rPr>
      </w:pPr>
      <w:r w:rsidRPr="00691362">
        <w:rPr>
          <w:rFonts w:ascii="Arial" w:hAnsi="Arial" w:cs="Arial"/>
          <w:sz w:val="24"/>
          <w:szCs w:val="24"/>
        </w:rPr>
        <w:t>Promover la integración de las entidades territoriales en proyectos comunes.</w:t>
      </w:r>
      <w:r>
        <w:rPr>
          <w:rFonts w:ascii="Arial" w:hAnsi="Arial" w:cs="Arial"/>
          <w:sz w:val="24"/>
          <w:szCs w:val="24"/>
        </w:rPr>
        <w:t xml:space="preserve"> </w:t>
      </w:r>
    </w:p>
    <w:p w:rsidR="00335831" w:rsidRDefault="00335831" w:rsidP="00335831">
      <w:pPr>
        <w:numPr>
          <w:ilvl w:val="0"/>
          <w:numId w:val="15"/>
        </w:numPr>
        <w:spacing w:after="0" w:line="240" w:lineRule="auto"/>
        <w:jc w:val="both"/>
        <w:rPr>
          <w:rFonts w:ascii="Arial" w:hAnsi="Arial" w:cs="Arial"/>
          <w:sz w:val="24"/>
          <w:szCs w:val="24"/>
        </w:rPr>
      </w:pPr>
      <w:r w:rsidRPr="00691362">
        <w:rPr>
          <w:rFonts w:ascii="Arial" w:hAnsi="Arial" w:cs="Arial"/>
          <w:sz w:val="24"/>
          <w:szCs w:val="24"/>
        </w:rPr>
        <w:t>Propiciar la inversión en la restauración social y económica de los territorios donde se desarrollen actividades de exploración y explotación.</w:t>
      </w:r>
    </w:p>
    <w:p w:rsidR="00335831" w:rsidRDefault="00335831" w:rsidP="00335831">
      <w:pPr>
        <w:spacing w:after="0" w:line="240" w:lineRule="auto"/>
        <w:jc w:val="both"/>
        <w:rPr>
          <w:rFonts w:ascii="Arial" w:hAnsi="Arial" w:cs="Arial"/>
          <w:sz w:val="24"/>
          <w:szCs w:val="24"/>
        </w:rPr>
      </w:pPr>
    </w:p>
    <w:tbl>
      <w:tblPr>
        <w:tblStyle w:val="Sombreadomedio1-nfasis6"/>
        <w:tblW w:w="6900" w:type="dxa"/>
        <w:jc w:val="center"/>
        <w:tblLook w:val="04A0" w:firstRow="1" w:lastRow="0" w:firstColumn="1" w:lastColumn="0" w:noHBand="0" w:noVBand="1"/>
      </w:tblPr>
      <w:tblGrid>
        <w:gridCol w:w="5700"/>
        <w:gridCol w:w="1200"/>
      </w:tblGrid>
      <w:tr w:rsidR="00335831" w:rsidRPr="000F30AD" w:rsidTr="00D409F8">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6900" w:type="dxa"/>
            <w:gridSpan w:val="2"/>
            <w:hideMark/>
          </w:tcPr>
          <w:p w:rsidR="00335831" w:rsidRPr="000F30AD" w:rsidRDefault="00335831" w:rsidP="00D409F8">
            <w:pPr>
              <w:jc w:val="center"/>
              <w:rPr>
                <w:rFonts w:ascii="Arial Narrow" w:eastAsia="Times New Roman" w:hAnsi="Arial Narrow" w:cs="Times New Roman"/>
                <w:color w:val="auto"/>
                <w:sz w:val="20"/>
                <w:szCs w:val="20"/>
                <w:lang w:eastAsia="es-CO"/>
              </w:rPr>
            </w:pPr>
            <w:r w:rsidRPr="000F30AD">
              <w:rPr>
                <w:rFonts w:ascii="Arial Narrow" w:eastAsia="Times New Roman" w:hAnsi="Arial Narrow" w:cs="Times New Roman"/>
                <w:color w:val="auto"/>
                <w:sz w:val="20"/>
                <w:szCs w:val="20"/>
                <w:lang w:eastAsia="es-CO"/>
              </w:rPr>
              <w:t>SISTEMA GENERAL DE REGALÍAS SGR</w:t>
            </w:r>
          </w:p>
        </w:tc>
      </w:tr>
      <w:tr w:rsidR="00335831" w:rsidRPr="000F30AD" w:rsidTr="00D409F8">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5700" w:type="dxa"/>
            <w:hideMark/>
          </w:tcPr>
          <w:p w:rsidR="00335831" w:rsidRPr="000F30AD" w:rsidRDefault="00335831" w:rsidP="00D409F8">
            <w:pPr>
              <w:rPr>
                <w:rFonts w:ascii="Arial Narrow" w:eastAsia="Times New Roman" w:hAnsi="Arial Narrow" w:cs="Times New Roman"/>
                <w:b w:val="0"/>
                <w:sz w:val="20"/>
                <w:szCs w:val="20"/>
                <w:lang w:eastAsia="es-CO"/>
              </w:rPr>
            </w:pPr>
            <w:r w:rsidRPr="000F30AD">
              <w:rPr>
                <w:rFonts w:ascii="Arial Narrow" w:eastAsia="Times New Roman" w:hAnsi="Arial Narrow" w:cs="Times New Roman"/>
                <w:b w:val="0"/>
                <w:sz w:val="20"/>
                <w:szCs w:val="20"/>
                <w:lang w:eastAsia="es-CO"/>
              </w:rPr>
              <w:t>PROYECTOS APROBADOS</w:t>
            </w:r>
          </w:p>
        </w:tc>
        <w:tc>
          <w:tcPr>
            <w:tcW w:w="1200" w:type="dxa"/>
            <w:hideMark/>
          </w:tcPr>
          <w:p w:rsidR="00335831" w:rsidRPr="000F30AD"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Times New Roman"/>
                <w:b/>
                <w:sz w:val="20"/>
                <w:szCs w:val="20"/>
                <w:lang w:eastAsia="es-CO"/>
              </w:rPr>
            </w:pPr>
            <w:r w:rsidRPr="000F30AD">
              <w:rPr>
                <w:rFonts w:ascii="Arial Narrow" w:eastAsia="Times New Roman" w:hAnsi="Arial Narrow" w:cs="Times New Roman"/>
                <w:b/>
                <w:sz w:val="20"/>
                <w:szCs w:val="20"/>
                <w:lang w:eastAsia="es-CO"/>
              </w:rPr>
              <w:t>33</w:t>
            </w:r>
          </w:p>
        </w:tc>
      </w:tr>
      <w:tr w:rsidR="00335831" w:rsidRPr="000F30AD" w:rsidTr="00D409F8">
        <w:trPr>
          <w:cnfStyle w:val="000000010000" w:firstRow="0" w:lastRow="0" w:firstColumn="0" w:lastColumn="0" w:oddVBand="0" w:evenVBand="0" w:oddHBand="0" w:evenHBand="1"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5700" w:type="dxa"/>
            <w:hideMark/>
          </w:tcPr>
          <w:p w:rsidR="00335831" w:rsidRPr="000F30AD" w:rsidRDefault="00335831" w:rsidP="00D409F8">
            <w:pPr>
              <w:rPr>
                <w:rFonts w:ascii="Arial Narrow" w:eastAsia="Times New Roman" w:hAnsi="Arial Narrow" w:cs="Times New Roman"/>
                <w:b w:val="0"/>
                <w:sz w:val="20"/>
                <w:szCs w:val="20"/>
                <w:lang w:eastAsia="es-CO"/>
              </w:rPr>
            </w:pPr>
            <w:r w:rsidRPr="000F30AD">
              <w:rPr>
                <w:rFonts w:ascii="Arial Narrow" w:eastAsia="Times New Roman" w:hAnsi="Arial Narrow" w:cs="Times New Roman"/>
                <w:b w:val="0"/>
                <w:sz w:val="20"/>
                <w:szCs w:val="20"/>
                <w:lang w:eastAsia="es-CO"/>
              </w:rPr>
              <w:t>PROYECTOS NO APROBADOS</w:t>
            </w:r>
          </w:p>
        </w:tc>
        <w:tc>
          <w:tcPr>
            <w:tcW w:w="1200" w:type="dxa"/>
            <w:hideMark/>
          </w:tcPr>
          <w:p w:rsidR="00335831" w:rsidRPr="000F30AD"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Arial Narrow" w:eastAsia="Times New Roman" w:hAnsi="Arial Narrow" w:cs="Times New Roman"/>
                <w:b/>
                <w:sz w:val="20"/>
                <w:szCs w:val="20"/>
                <w:lang w:eastAsia="es-CO"/>
              </w:rPr>
            </w:pPr>
            <w:r w:rsidRPr="000F30AD">
              <w:rPr>
                <w:rFonts w:ascii="Arial Narrow" w:eastAsia="Times New Roman" w:hAnsi="Arial Narrow" w:cs="Times New Roman"/>
                <w:b/>
                <w:sz w:val="20"/>
                <w:szCs w:val="20"/>
                <w:lang w:eastAsia="es-CO"/>
              </w:rPr>
              <w:t>0</w:t>
            </w:r>
          </w:p>
        </w:tc>
      </w:tr>
      <w:tr w:rsidR="00335831" w:rsidRPr="000F30AD" w:rsidTr="00D409F8">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5700" w:type="dxa"/>
            <w:hideMark/>
          </w:tcPr>
          <w:p w:rsidR="00335831" w:rsidRPr="000F30AD" w:rsidRDefault="00335831" w:rsidP="00D409F8">
            <w:pPr>
              <w:rPr>
                <w:rFonts w:ascii="Arial Narrow" w:eastAsia="Times New Roman" w:hAnsi="Arial Narrow" w:cs="Times New Roman"/>
                <w:b w:val="0"/>
                <w:sz w:val="20"/>
                <w:szCs w:val="20"/>
                <w:lang w:eastAsia="es-CO"/>
              </w:rPr>
            </w:pPr>
            <w:r w:rsidRPr="000F30AD">
              <w:rPr>
                <w:rFonts w:ascii="Arial Narrow" w:eastAsia="Times New Roman" w:hAnsi="Arial Narrow" w:cs="Times New Roman"/>
                <w:b w:val="0"/>
                <w:sz w:val="20"/>
                <w:szCs w:val="20"/>
                <w:lang w:eastAsia="es-CO"/>
              </w:rPr>
              <w:t>PROYECTOS DESAPROBADOS</w:t>
            </w:r>
          </w:p>
        </w:tc>
        <w:tc>
          <w:tcPr>
            <w:tcW w:w="1200" w:type="dxa"/>
            <w:hideMark/>
          </w:tcPr>
          <w:p w:rsidR="00335831" w:rsidRPr="000F30AD"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Times New Roman"/>
                <w:b/>
                <w:sz w:val="20"/>
                <w:szCs w:val="20"/>
                <w:lang w:eastAsia="es-CO"/>
              </w:rPr>
            </w:pPr>
            <w:r w:rsidRPr="000F30AD">
              <w:rPr>
                <w:rFonts w:ascii="Arial Narrow" w:eastAsia="Times New Roman" w:hAnsi="Arial Narrow" w:cs="Times New Roman"/>
                <w:b/>
                <w:sz w:val="20"/>
                <w:szCs w:val="20"/>
                <w:lang w:eastAsia="es-CO"/>
              </w:rPr>
              <w:t>2</w:t>
            </w:r>
          </w:p>
        </w:tc>
      </w:tr>
      <w:tr w:rsidR="00335831" w:rsidRPr="000F30AD" w:rsidTr="00D409F8">
        <w:trPr>
          <w:cnfStyle w:val="000000010000" w:firstRow="0" w:lastRow="0" w:firstColumn="0" w:lastColumn="0" w:oddVBand="0" w:evenVBand="0" w:oddHBand="0" w:evenHBand="1"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5700" w:type="dxa"/>
            <w:hideMark/>
          </w:tcPr>
          <w:p w:rsidR="00335831" w:rsidRPr="000F30AD" w:rsidRDefault="00335831" w:rsidP="00D409F8">
            <w:pPr>
              <w:rPr>
                <w:rFonts w:ascii="Arial Narrow" w:eastAsia="Times New Roman" w:hAnsi="Arial Narrow" w:cs="Times New Roman"/>
                <w:b w:val="0"/>
                <w:sz w:val="20"/>
                <w:szCs w:val="20"/>
                <w:lang w:eastAsia="es-CO"/>
              </w:rPr>
            </w:pPr>
            <w:r w:rsidRPr="000F30AD">
              <w:rPr>
                <w:rFonts w:ascii="Arial Narrow" w:eastAsia="Times New Roman" w:hAnsi="Arial Narrow" w:cs="Times New Roman"/>
                <w:b w:val="0"/>
                <w:sz w:val="20"/>
                <w:szCs w:val="20"/>
                <w:lang w:eastAsia="es-CO"/>
              </w:rPr>
              <w:t>PROYECTOS NO VIABLES</w:t>
            </w:r>
          </w:p>
        </w:tc>
        <w:tc>
          <w:tcPr>
            <w:tcW w:w="1200" w:type="dxa"/>
            <w:hideMark/>
          </w:tcPr>
          <w:p w:rsidR="00335831" w:rsidRPr="000F30AD"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Arial Narrow" w:eastAsia="Times New Roman" w:hAnsi="Arial Narrow" w:cs="Times New Roman"/>
                <w:b/>
                <w:sz w:val="20"/>
                <w:szCs w:val="20"/>
                <w:lang w:eastAsia="es-CO"/>
              </w:rPr>
            </w:pPr>
            <w:r w:rsidRPr="000F30AD">
              <w:rPr>
                <w:rFonts w:ascii="Arial Narrow" w:eastAsia="Times New Roman" w:hAnsi="Arial Narrow" w:cs="Times New Roman"/>
                <w:b/>
                <w:sz w:val="20"/>
                <w:szCs w:val="20"/>
                <w:lang w:eastAsia="es-CO"/>
              </w:rPr>
              <w:t>0</w:t>
            </w:r>
          </w:p>
        </w:tc>
        <w:bookmarkStart w:id="0" w:name="_GoBack"/>
        <w:bookmarkEnd w:id="0"/>
      </w:tr>
      <w:tr w:rsidR="00335831" w:rsidRPr="000F30AD" w:rsidTr="00D409F8">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5700" w:type="dxa"/>
          </w:tcPr>
          <w:p w:rsidR="00335831" w:rsidRPr="000F30AD" w:rsidRDefault="00335831" w:rsidP="00D409F8">
            <w:pPr>
              <w:rPr>
                <w:rFonts w:ascii="Arial Narrow" w:eastAsia="Times New Roman" w:hAnsi="Arial Narrow" w:cs="Times New Roman"/>
                <w:sz w:val="20"/>
                <w:szCs w:val="20"/>
                <w:lang w:eastAsia="es-CO"/>
              </w:rPr>
            </w:pPr>
            <w:r w:rsidRPr="000F30AD">
              <w:rPr>
                <w:rFonts w:ascii="Arial Narrow" w:hAnsi="Arial Narrow"/>
                <w:sz w:val="20"/>
                <w:szCs w:val="20"/>
              </w:rPr>
              <w:t>Fuente: Mapa de Regalías, 2016</w:t>
            </w:r>
            <w:r w:rsidRPr="000F30AD">
              <w:rPr>
                <w:rFonts w:ascii="Arial Narrow" w:hAnsi="Arial Narrow"/>
                <w:b w:val="0"/>
                <w:sz w:val="20"/>
                <w:szCs w:val="20"/>
              </w:rPr>
              <w:t>.</w:t>
            </w:r>
          </w:p>
        </w:tc>
        <w:tc>
          <w:tcPr>
            <w:tcW w:w="1200" w:type="dxa"/>
          </w:tcPr>
          <w:p w:rsidR="00335831" w:rsidRPr="000F30AD"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Times New Roman"/>
                <w:sz w:val="20"/>
                <w:szCs w:val="20"/>
                <w:lang w:eastAsia="es-CO"/>
              </w:rPr>
            </w:pPr>
          </w:p>
        </w:tc>
      </w:tr>
    </w:tbl>
    <w:p w:rsidR="00335831" w:rsidRDefault="00335831" w:rsidP="00335831">
      <w:pPr>
        <w:spacing w:after="0" w:line="240" w:lineRule="auto"/>
        <w:jc w:val="both"/>
        <w:rPr>
          <w:rFonts w:ascii="Arial" w:hAnsi="Arial" w:cs="Arial"/>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12"/>
      </w:tblGrid>
      <w:tr w:rsidR="00335831" w:rsidTr="00D409F8">
        <w:tc>
          <w:tcPr>
            <w:tcW w:w="9202" w:type="dxa"/>
          </w:tcPr>
          <w:p w:rsidR="00335831" w:rsidRDefault="00335831" w:rsidP="00D409F8">
            <w:pPr>
              <w:jc w:val="both"/>
              <w:rPr>
                <w:rFonts w:ascii="Arial" w:hAnsi="Arial" w:cs="Arial"/>
                <w:sz w:val="24"/>
                <w:szCs w:val="24"/>
              </w:rPr>
            </w:pPr>
            <w:r>
              <w:rPr>
                <w:noProof/>
                <w:lang w:eastAsia="es-CO"/>
              </w:rPr>
              <w:drawing>
                <wp:inline distT="0" distB="0" distL="0" distR="0" wp14:anchorId="253EE299" wp14:editId="7887BD87">
                  <wp:extent cx="5849620" cy="2816225"/>
                  <wp:effectExtent l="0" t="0" r="0" b="3175"/>
                  <wp:docPr id="130" name="Imagen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849620" cy="2816225"/>
                          </a:xfrm>
                          <a:prstGeom prst="rect">
                            <a:avLst/>
                          </a:prstGeom>
                        </pic:spPr>
                      </pic:pic>
                    </a:graphicData>
                  </a:graphic>
                </wp:inline>
              </w:drawing>
            </w:r>
          </w:p>
        </w:tc>
      </w:tr>
    </w:tbl>
    <w:p w:rsidR="00335831" w:rsidRPr="000F30AD" w:rsidRDefault="00335831" w:rsidP="00335831">
      <w:pPr>
        <w:spacing w:after="0" w:line="240" w:lineRule="auto"/>
        <w:jc w:val="both"/>
        <w:rPr>
          <w:rFonts w:ascii="Arial" w:hAnsi="Arial" w:cs="Arial"/>
          <w:sz w:val="24"/>
          <w:szCs w:val="24"/>
        </w:rPr>
      </w:pPr>
    </w:p>
    <w:p w:rsidR="00335831" w:rsidRDefault="00335831" w:rsidP="00335831">
      <w:pPr>
        <w:spacing w:after="0" w:line="240" w:lineRule="auto"/>
        <w:jc w:val="both"/>
        <w:rPr>
          <w:rFonts w:ascii="Arial" w:hAnsi="Arial" w:cs="Arial"/>
          <w:sz w:val="24"/>
          <w:szCs w:val="24"/>
        </w:rPr>
      </w:pPr>
    </w:p>
    <w:tbl>
      <w:tblPr>
        <w:tblStyle w:val="Sombreadomedio1-nfasis6"/>
        <w:tblW w:w="6900" w:type="dxa"/>
        <w:jc w:val="center"/>
        <w:tblLook w:val="04A0" w:firstRow="1" w:lastRow="0" w:firstColumn="1" w:lastColumn="0" w:noHBand="0" w:noVBand="1"/>
      </w:tblPr>
      <w:tblGrid>
        <w:gridCol w:w="5700"/>
        <w:gridCol w:w="1200"/>
      </w:tblGrid>
      <w:tr w:rsidR="00335831" w:rsidRPr="00A61127" w:rsidTr="00D409F8">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6900" w:type="dxa"/>
            <w:gridSpan w:val="2"/>
            <w:hideMark/>
          </w:tcPr>
          <w:p w:rsidR="00335831" w:rsidRPr="00A61127" w:rsidRDefault="00335831" w:rsidP="00D409F8">
            <w:pPr>
              <w:jc w:val="center"/>
              <w:rPr>
                <w:rFonts w:ascii="Century Gothic" w:eastAsia="Times New Roman" w:hAnsi="Century Gothic" w:cs="Times New Roman"/>
                <w:color w:val="000000"/>
                <w:sz w:val="20"/>
                <w:szCs w:val="20"/>
                <w:lang w:eastAsia="es-CO"/>
              </w:rPr>
            </w:pPr>
            <w:r>
              <w:rPr>
                <w:rFonts w:ascii="Century Gothic" w:eastAsia="Times New Roman" w:hAnsi="Century Gothic" w:cs="Times New Roman"/>
                <w:color w:val="000000"/>
                <w:sz w:val="20"/>
                <w:szCs w:val="20"/>
                <w:lang w:eastAsia="es-CO"/>
              </w:rPr>
              <w:t>PROYECTOS 2012 – 2015</w:t>
            </w:r>
          </w:p>
        </w:tc>
      </w:tr>
      <w:tr w:rsidR="00335831" w:rsidRPr="00A61127" w:rsidTr="00D409F8">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5700" w:type="dxa"/>
            <w:hideMark/>
          </w:tcPr>
          <w:p w:rsidR="00335831" w:rsidRPr="00A61127" w:rsidRDefault="00335831" w:rsidP="00D409F8">
            <w:pPr>
              <w:jc w:val="both"/>
              <w:rPr>
                <w:rFonts w:ascii="Century Gothic" w:eastAsia="Times New Roman" w:hAnsi="Century Gothic" w:cs="Times New Roman"/>
                <w:b w:val="0"/>
                <w:color w:val="000000"/>
                <w:sz w:val="16"/>
                <w:szCs w:val="20"/>
                <w:lang w:eastAsia="es-CO"/>
              </w:rPr>
            </w:pPr>
            <w:r w:rsidRPr="00A61127">
              <w:rPr>
                <w:rFonts w:ascii="Century Gothic" w:eastAsia="Times New Roman" w:hAnsi="Century Gothic" w:cs="Times New Roman"/>
                <w:b w:val="0"/>
                <w:color w:val="000000"/>
                <w:sz w:val="16"/>
                <w:szCs w:val="20"/>
                <w:lang w:eastAsia="es-CO"/>
              </w:rPr>
              <w:t xml:space="preserve">PROYECTOS </w:t>
            </w:r>
            <w:r w:rsidRPr="00D016E0">
              <w:rPr>
                <w:rFonts w:ascii="Century Gothic" w:eastAsia="Times New Roman" w:hAnsi="Century Gothic" w:cs="Times New Roman"/>
                <w:b w:val="0"/>
                <w:color w:val="000000"/>
                <w:sz w:val="16"/>
                <w:szCs w:val="20"/>
                <w:lang w:eastAsia="es-CO"/>
              </w:rPr>
              <w:t xml:space="preserve">NO </w:t>
            </w:r>
            <w:r w:rsidRPr="00A61127">
              <w:rPr>
                <w:rFonts w:ascii="Century Gothic" w:eastAsia="Times New Roman" w:hAnsi="Century Gothic" w:cs="Times New Roman"/>
                <w:b w:val="0"/>
                <w:color w:val="000000"/>
                <w:sz w:val="16"/>
                <w:szCs w:val="20"/>
                <w:lang w:eastAsia="es-CO"/>
              </w:rPr>
              <w:t>APROBADOS</w:t>
            </w:r>
            <w:r w:rsidRPr="00D016E0">
              <w:rPr>
                <w:rFonts w:ascii="Century Gothic" w:eastAsia="Times New Roman" w:hAnsi="Century Gothic" w:cs="Times New Roman"/>
                <w:b w:val="0"/>
                <w:color w:val="000000"/>
                <w:sz w:val="16"/>
                <w:szCs w:val="20"/>
                <w:lang w:eastAsia="es-CO"/>
              </w:rPr>
              <w:t xml:space="preserve"> POR 10 PROYECTOS APROBADOS</w:t>
            </w:r>
          </w:p>
        </w:tc>
        <w:tc>
          <w:tcPr>
            <w:tcW w:w="1200" w:type="dxa"/>
            <w:hideMark/>
          </w:tcPr>
          <w:p w:rsidR="00335831" w:rsidRPr="00A61127"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imes New Roman"/>
                <w:b/>
                <w:color w:val="000000"/>
                <w:sz w:val="16"/>
                <w:szCs w:val="20"/>
                <w:lang w:eastAsia="es-CO"/>
              </w:rPr>
            </w:pPr>
            <w:r>
              <w:rPr>
                <w:rFonts w:ascii="Century Gothic" w:eastAsia="Times New Roman" w:hAnsi="Century Gothic" w:cs="Times New Roman"/>
                <w:b/>
                <w:color w:val="000000"/>
                <w:sz w:val="16"/>
                <w:szCs w:val="20"/>
                <w:lang w:eastAsia="es-CO"/>
              </w:rPr>
              <w:t>0</w:t>
            </w:r>
          </w:p>
        </w:tc>
      </w:tr>
      <w:tr w:rsidR="00335831" w:rsidRPr="00A61127" w:rsidTr="00D409F8">
        <w:trPr>
          <w:cnfStyle w:val="000000010000" w:firstRow="0" w:lastRow="0" w:firstColumn="0" w:lastColumn="0" w:oddVBand="0" w:evenVBand="0" w:oddHBand="0" w:evenHBand="1"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5700" w:type="dxa"/>
            <w:hideMark/>
          </w:tcPr>
          <w:p w:rsidR="00335831" w:rsidRPr="00A61127" w:rsidRDefault="00335831" w:rsidP="00D409F8">
            <w:pPr>
              <w:jc w:val="both"/>
              <w:rPr>
                <w:rFonts w:ascii="Century Gothic" w:eastAsia="Times New Roman" w:hAnsi="Century Gothic" w:cs="Times New Roman"/>
                <w:b w:val="0"/>
                <w:color w:val="000000"/>
                <w:sz w:val="16"/>
                <w:szCs w:val="20"/>
                <w:lang w:eastAsia="es-CO"/>
              </w:rPr>
            </w:pPr>
            <w:r>
              <w:rPr>
                <w:rFonts w:ascii="Century Gothic" w:eastAsia="Times New Roman" w:hAnsi="Century Gothic" w:cs="Times New Roman"/>
                <w:b w:val="0"/>
                <w:color w:val="000000"/>
                <w:sz w:val="16"/>
                <w:szCs w:val="20"/>
                <w:lang w:eastAsia="es-CO"/>
              </w:rPr>
              <w:t>PROYECTOS</w:t>
            </w:r>
            <w:r w:rsidRPr="00A61127">
              <w:rPr>
                <w:rFonts w:ascii="Century Gothic" w:eastAsia="Times New Roman" w:hAnsi="Century Gothic" w:cs="Times New Roman"/>
                <w:b w:val="0"/>
                <w:color w:val="000000"/>
                <w:sz w:val="16"/>
                <w:szCs w:val="20"/>
                <w:lang w:eastAsia="es-CO"/>
              </w:rPr>
              <w:t xml:space="preserve"> </w:t>
            </w:r>
            <w:r>
              <w:rPr>
                <w:rFonts w:ascii="Century Gothic" w:eastAsia="Times New Roman" w:hAnsi="Century Gothic" w:cs="Times New Roman"/>
                <w:b w:val="0"/>
                <w:color w:val="000000"/>
                <w:sz w:val="16"/>
                <w:szCs w:val="20"/>
                <w:lang w:eastAsia="es-CO"/>
              </w:rPr>
              <w:t>DES</w:t>
            </w:r>
            <w:r w:rsidRPr="00A61127">
              <w:rPr>
                <w:rFonts w:ascii="Century Gothic" w:eastAsia="Times New Roman" w:hAnsi="Century Gothic" w:cs="Times New Roman"/>
                <w:b w:val="0"/>
                <w:color w:val="000000"/>
                <w:sz w:val="16"/>
                <w:szCs w:val="20"/>
                <w:lang w:eastAsia="es-CO"/>
              </w:rPr>
              <w:t>APROBADOS</w:t>
            </w:r>
            <w:r>
              <w:rPr>
                <w:rFonts w:ascii="Century Gothic" w:eastAsia="Times New Roman" w:hAnsi="Century Gothic" w:cs="Times New Roman"/>
                <w:b w:val="0"/>
                <w:color w:val="000000"/>
                <w:sz w:val="16"/>
                <w:szCs w:val="20"/>
                <w:lang w:eastAsia="es-CO"/>
              </w:rPr>
              <w:t xml:space="preserve"> POR 10 PROYECTOS APROBADOS</w:t>
            </w:r>
          </w:p>
        </w:tc>
        <w:tc>
          <w:tcPr>
            <w:tcW w:w="1200" w:type="dxa"/>
            <w:hideMark/>
          </w:tcPr>
          <w:p w:rsidR="00335831" w:rsidRPr="00A61127"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Century Gothic" w:eastAsia="Times New Roman" w:hAnsi="Century Gothic" w:cs="Times New Roman"/>
                <w:b/>
                <w:color w:val="000000"/>
                <w:sz w:val="16"/>
                <w:szCs w:val="20"/>
                <w:lang w:eastAsia="es-CO"/>
              </w:rPr>
            </w:pPr>
            <w:r>
              <w:rPr>
                <w:rFonts w:ascii="Century Gothic" w:eastAsia="Times New Roman" w:hAnsi="Century Gothic" w:cs="Times New Roman"/>
                <w:b/>
                <w:color w:val="000000"/>
                <w:sz w:val="16"/>
                <w:szCs w:val="20"/>
                <w:lang w:eastAsia="es-CO"/>
              </w:rPr>
              <w:t>1</w:t>
            </w:r>
          </w:p>
        </w:tc>
      </w:tr>
      <w:tr w:rsidR="00335831" w:rsidRPr="00A61127" w:rsidTr="00D409F8">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5700" w:type="dxa"/>
            <w:hideMark/>
          </w:tcPr>
          <w:p w:rsidR="00335831" w:rsidRPr="00A61127" w:rsidRDefault="00335831" w:rsidP="00D409F8">
            <w:pPr>
              <w:jc w:val="both"/>
              <w:rPr>
                <w:rFonts w:ascii="Century Gothic" w:eastAsia="Times New Roman" w:hAnsi="Century Gothic" w:cs="Times New Roman"/>
                <w:b w:val="0"/>
                <w:color w:val="000000"/>
                <w:sz w:val="16"/>
                <w:szCs w:val="20"/>
                <w:lang w:eastAsia="es-CO"/>
              </w:rPr>
            </w:pPr>
            <w:r w:rsidRPr="00A61127">
              <w:rPr>
                <w:rFonts w:ascii="Century Gothic" w:eastAsia="Times New Roman" w:hAnsi="Century Gothic" w:cs="Times New Roman"/>
                <w:b w:val="0"/>
                <w:color w:val="000000"/>
                <w:sz w:val="16"/>
                <w:szCs w:val="20"/>
                <w:lang w:eastAsia="es-CO"/>
              </w:rPr>
              <w:t xml:space="preserve">PROYECTOS </w:t>
            </w:r>
            <w:r>
              <w:rPr>
                <w:rFonts w:ascii="Century Gothic" w:eastAsia="Times New Roman" w:hAnsi="Century Gothic" w:cs="Times New Roman"/>
                <w:b w:val="0"/>
                <w:color w:val="000000"/>
                <w:sz w:val="16"/>
                <w:szCs w:val="20"/>
                <w:lang w:eastAsia="es-CO"/>
              </w:rPr>
              <w:t>NO VIABLES POR 10 PROYECTOS APROBADOS</w:t>
            </w:r>
          </w:p>
        </w:tc>
        <w:tc>
          <w:tcPr>
            <w:tcW w:w="1200" w:type="dxa"/>
            <w:hideMark/>
          </w:tcPr>
          <w:p w:rsidR="00335831" w:rsidRPr="00A61127"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imes New Roman"/>
                <w:b/>
                <w:color w:val="000000"/>
                <w:sz w:val="16"/>
                <w:szCs w:val="20"/>
                <w:lang w:eastAsia="es-CO"/>
              </w:rPr>
            </w:pPr>
            <w:r>
              <w:rPr>
                <w:rFonts w:ascii="Century Gothic" w:eastAsia="Times New Roman" w:hAnsi="Century Gothic" w:cs="Times New Roman"/>
                <w:b/>
                <w:color w:val="000000"/>
                <w:sz w:val="16"/>
                <w:szCs w:val="20"/>
                <w:lang w:eastAsia="es-CO"/>
              </w:rPr>
              <w:t>0</w:t>
            </w:r>
          </w:p>
        </w:tc>
      </w:tr>
      <w:tr w:rsidR="00335831" w:rsidRPr="00A61127" w:rsidTr="00D409F8">
        <w:trPr>
          <w:cnfStyle w:val="000000010000" w:firstRow="0" w:lastRow="0" w:firstColumn="0" w:lastColumn="0" w:oddVBand="0" w:evenVBand="0" w:oddHBand="0" w:evenHBand="1"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5700" w:type="dxa"/>
            <w:hideMark/>
          </w:tcPr>
          <w:p w:rsidR="00335831" w:rsidRPr="00A61127" w:rsidRDefault="00335831" w:rsidP="00D409F8">
            <w:pPr>
              <w:jc w:val="both"/>
              <w:rPr>
                <w:rFonts w:ascii="Century Gothic" w:eastAsia="Times New Roman" w:hAnsi="Century Gothic" w:cs="Times New Roman"/>
                <w:b w:val="0"/>
                <w:color w:val="000000"/>
                <w:sz w:val="16"/>
                <w:szCs w:val="20"/>
                <w:lang w:eastAsia="es-CO"/>
              </w:rPr>
            </w:pPr>
            <w:r>
              <w:rPr>
                <w:rFonts w:ascii="Century Gothic" w:eastAsia="Times New Roman" w:hAnsi="Century Gothic" w:cs="Times New Roman"/>
                <w:b w:val="0"/>
                <w:color w:val="000000"/>
                <w:sz w:val="16"/>
                <w:szCs w:val="20"/>
                <w:lang w:eastAsia="es-CO"/>
              </w:rPr>
              <w:t>PROYECTOS QUE EJECUTA</w:t>
            </w:r>
          </w:p>
        </w:tc>
        <w:tc>
          <w:tcPr>
            <w:tcW w:w="1200" w:type="dxa"/>
            <w:hideMark/>
          </w:tcPr>
          <w:p w:rsidR="00335831" w:rsidRPr="00A61127"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Century Gothic" w:eastAsia="Times New Roman" w:hAnsi="Century Gothic" w:cs="Times New Roman"/>
                <w:b/>
                <w:color w:val="000000"/>
                <w:sz w:val="16"/>
                <w:szCs w:val="20"/>
                <w:lang w:eastAsia="es-CO"/>
              </w:rPr>
            </w:pPr>
            <w:r>
              <w:rPr>
                <w:rFonts w:ascii="Century Gothic" w:eastAsia="Times New Roman" w:hAnsi="Century Gothic" w:cs="Times New Roman"/>
                <w:b/>
                <w:color w:val="000000"/>
                <w:sz w:val="16"/>
                <w:szCs w:val="20"/>
                <w:lang w:eastAsia="es-CO"/>
              </w:rPr>
              <w:t>14</w:t>
            </w:r>
          </w:p>
        </w:tc>
      </w:tr>
      <w:tr w:rsidR="00335831" w:rsidRPr="00A61127" w:rsidTr="00D409F8">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5700" w:type="dxa"/>
          </w:tcPr>
          <w:p w:rsidR="00335831" w:rsidRPr="00D016E0" w:rsidRDefault="00335831" w:rsidP="00D409F8">
            <w:pPr>
              <w:jc w:val="both"/>
              <w:rPr>
                <w:rFonts w:ascii="Century Gothic" w:eastAsia="Times New Roman" w:hAnsi="Century Gothic" w:cs="Times New Roman"/>
                <w:b w:val="0"/>
                <w:color w:val="000000"/>
                <w:sz w:val="16"/>
                <w:szCs w:val="20"/>
                <w:lang w:eastAsia="es-CO"/>
              </w:rPr>
            </w:pPr>
            <w:r>
              <w:rPr>
                <w:rFonts w:ascii="Century Gothic" w:eastAsia="Times New Roman" w:hAnsi="Century Gothic" w:cs="Times New Roman"/>
                <w:b w:val="0"/>
                <w:color w:val="000000"/>
                <w:sz w:val="16"/>
                <w:szCs w:val="20"/>
                <w:lang w:eastAsia="es-CO"/>
              </w:rPr>
              <w:t xml:space="preserve">VALOR SGR DE PROYECTOS QUE EJECUTA </w:t>
            </w:r>
            <w:r w:rsidRPr="00D016E0">
              <w:rPr>
                <w:rStyle w:val="Refdenotaalpie"/>
                <w:rFonts w:ascii="Century Gothic" w:eastAsia="Times New Roman" w:hAnsi="Century Gothic" w:cs="Times New Roman"/>
                <w:color w:val="000000"/>
                <w:sz w:val="16"/>
                <w:szCs w:val="20"/>
                <w:lang w:eastAsia="es-CO"/>
              </w:rPr>
              <w:footnoteReference w:customMarkFollows="1" w:id="2"/>
              <w:t>φ</w:t>
            </w:r>
          </w:p>
        </w:tc>
        <w:tc>
          <w:tcPr>
            <w:tcW w:w="1200" w:type="dxa"/>
          </w:tcPr>
          <w:p w:rsidR="00335831"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imes New Roman"/>
                <w:b/>
                <w:color w:val="000000"/>
                <w:sz w:val="16"/>
                <w:szCs w:val="20"/>
                <w:lang w:eastAsia="es-CO"/>
              </w:rPr>
            </w:pPr>
            <w:r>
              <w:rPr>
                <w:rFonts w:ascii="Century Gothic" w:eastAsia="Times New Roman" w:hAnsi="Century Gothic" w:cs="Times New Roman"/>
                <w:b/>
                <w:color w:val="000000"/>
                <w:sz w:val="16"/>
                <w:szCs w:val="20"/>
                <w:lang w:eastAsia="es-CO"/>
              </w:rPr>
              <w:t>23.200</w:t>
            </w:r>
          </w:p>
        </w:tc>
      </w:tr>
      <w:tr w:rsidR="00335831" w:rsidRPr="00A61127" w:rsidTr="00D409F8">
        <w:trPr>
          <w:cnfStyle w:val="000000010000" w:firstRow="0" w:lastRow="0" w:firstColumn="0" w:lastColumn="0" w:oddVBand="0" w:evenVBand="0" w:oddHBand="0" w:evenHBand="1"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5700" w:type="dxa"/>
          </w:tcPr>
          <w:p w:rsidR="00335831" w:rsidRPr="00D016E0" w:rsidRDefault="00335831" w:rsidP="00D409F8">
            <w:pPr>
              <w:jc w:val="both"/>
              <w:rPr>
                <w:rFonts w:ascii="Century Gothic" w:eastAsia="Times New Roman" w:hAnsi="Century Gothic" w:cs="Times New Roman"/>
                <w:color w:val="000000"/>
                <w:sz w:val="16"/>
                <w:szCs w:val="20"/>
                <w:vertAlign w:val="superscript"/>
                <w:lang w:eastAsia="es-CO"/>
              </w:rPr>
            </w:pPr>
            <w:r>
              <w:rPr>
                <w:rFonts w:ascii="Century Gothic" w:eastAsia="Times New Roman" w:hAnsi="Century Gothic" w:cs="Times New Roman"/>
                <w:b w:val="0"/>
                <w:color w:val="000000"/>
                <w:sz w:val="16"/>
                <w:szCs w:val="20"/>
                <w:lang w:eastAsia="es-CO"/>
              </w:rPr>
              <w:t xml:space="preserve">VALOR TOTAL DE PROYECTOS QUE EJECUTA </w:t>
            </w:r>
            <w:r>
              <w:rPr>
                <w:rFonts w:ascii="Arial Unicode MS" w:eastAsia="Arial Unicode MS" w:hAnsi="Arial Unicode MS" w:cs="Arial Unicode MS" w:hint="eastAsia"/>
                <w:color w:val="000000"/>
                <w:sz w:val="16"/>
                <w:szCs w:val="20"/>
                <w:vertAlign w:val="superscript"/>
                <w:lang w:eastAsia="es-CO"/>
              </w:rPr>
              <w:t>φ</w:t>
            </w:r>
          </w:p>
        </w:tc>
        <w:tc>
          <w:tcPr>
            <w:tcW w:w="1200" w:type="dxa"/>
          </w:tcPr>
          <w:p w:rsidR="00335831" w:rsidRDefault="00335831" w:rsidP="00D409F8">
            <w:pPr>
              <w:jc w:val="center"/>
              <w:cnfStyle w:val="000000010000" w:firstRow="0" w:lastRow="0" w:firstColumn="0" w:lastColumn="0" w:oddVBand="0" w:evenVBand="0" w:oddHBand="0" w:evenHBand="1" w:firstRowFirstColumn="0" w:firstRowLastColumn="0" w:lastRowFirstColumn="0" w:lastRowLastColumn="0"/>
              <w:rPr>
                <w:rFonts w:ascii="Century Gothic" w:eastAsia="Times New Roman" w:hAnsi="Century Gothic" w:cs="Times New Roman"/>
                <w:b/>
                <w:color w:val="000000"/>
                <w:sz w:val="16"/>
                <w:szCs w:val="20"/>
                <w:lang w:eastAsia="es-CO"/>
              </w:rPr>
            </w:pPr>
            <w:r>
              <w:rPr>
                <w:rFonts w:ascii="Century Gothic" w:eastAsia="Times New Roman" w:hAnsi="Century Gothic" w:cs="Times New Roman"/>
                <w:b/>
                <w:color w:val="000000"/>
                <w:sz w:val="16"/>
                <w:szCs w:val="20"/>
                <w:lang w:eastAsia="es-CO"/>
              </w:rPr>
              <w:t>23.722</w:t>
            </w:r>
          </w:p>
        </w:tc>
      </w:tr>
      <w:tr w:rsidR="00335831" w:rsidRPr="00A61127" w:rsidTr="00D409F8">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5700" w:type="dxa"/>
          </w:tcPr>
          <w:p w:rsidR="00335831" w:rsidRPr="00A61127" w:rsidRDefault="00335831" w:rsidP="00D409F8">
            <w:pPr>
              <w:rPr>
                <w:rFonts w:ascii="Century Gothic" w:eastAsia="Times New Roman" w:hAnsi="Century Gothic" w:cs="Times New Roman"/>
                <w:color w:val="000000"/>
                <w:sz w:val="20"/>
                <w:szCs w:val="20"/>
                <w:lang w:eastAsia="es-CO"/>
              </w:rPr>
            </w:pPr>
            <w:r w:rsidRPr="00DE2E4A">
              <w:rPr>
                <w:rFonts w:ascii="Century Gothic" w:hAnsi="Century Gothic"/>
                <w:sz w:val="20"/>
                <w:szCs w:val="20"/>
              </w:rPr>
              <w:t>Fuente: Mapa de Regalías, 2016</w:t>
            </w:r>
            <w:r>
              <w:rPr>
                <w:rFonts w:ascii="Century Gothic" w:hAnsi="Century Gothic"/>
                <w:b w:val="0"/>
                <w:sz w:val="20"/>
                <w:szCs w:val="20"/>
              </w:rPr>
              <w:t>.</w:t>
            </w:r>
          </w:p>
        </w:tc>
        <w:tc>
          <w:tcPr>
            <w:tcW w:w="1200" w:type="dxa"/>
          </w:tcPr>
          <w:p w:rsidR="00335831" w:rsidRPr="00A61127" w:rsidRDefault="00335831" w:rsidP="00D409F8">
            <w:pPr>
              <w:jc w:val="center"/>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imes New Roman"/>
                <w:color w:val="000000"/>
                <w:sz w:val="20"/>
                <w:szCs w:val="20"/>
                <w:lang w:eastAsia="es-CO"/>
              </w:rPr>
            </w:pPr>
          </w:p>
        </w:tc>
      </w:tr>
    </w:tbl>
    <w:p w:rsidR="00335831" w:rsidRDefault="00335831" w:rsidP="00335831">
      <w:pPr>
        <w:spacing w:after="0" w:line="240" w:lineRule="auto"/>
        <w:jc w:val="both"/>
        <w:rPr>
          <w:rFonts w:ascii="Arial" w:hAnsi="Arial" w:cs="Arial"/>
          <w:b/>
          <w:sz w:val="24"/>
          <w:szCs w:val="24"/>
        </w:rPr>
      </w:pPr>
    </w:p>
    <w:p w:rsidR="00D95A06" w:rsidRPr="00335831" w:rsidRDefault="00D95A06" w:rsidP="00335831"/>
    <w:sectPr w:rsidR="00D95A06" w:rsidRPr="00335831" w:rsidSect="00BD45FA">
      <w:headerReference w:type="even" r:id="rId22"/>
      <w:headerReference w:type="default" r:id="rId23"/>
      <w:footerReference w:type="default" r:id="rId24"/>
      <w:headerReference w:type="first" r:id="rId25"/>
      <w:pgSz w:w="12240" w:h="15840"/>
      <w:pgMar w:top="1956" w:right="1327" w:bottom="1418" w:left="1701" w:header="709" w:footer="153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7C31" w:rsidRDefault="00B07C31" w:rsidP="00236EFD">
      <w:pPr>
        <w:spacing w:after="0" w:line="240" w:lineRule="auto"/>
      </w:pPr>
      <w:r>
        <w:separator/>
      </w:r>
    </w:p>
  </w:endnote>
  <w:endnote w:type="continuationSeparator" w:id="0">
    <w:p w:rsidR="00B07C31" w:rsidRDefault="00B07C31" w:rsidP="00236E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3CD" w:rsidRDefault="003143CD">
    <w:pPr>
      <w:pStyle w:val="Piedepgina"/>
    </w:pPr>
    <w:r w:rsidRPr="00BD45FA">
      <w:rPr>
        <w:rFonts w:ascii="Arial" w:hAnsi="Arial" w:cs="Arial"/>
        <w:i/>
        <w:noProof/>
        <w:sz w:val="24"/>
        <w:szCs w:val="24"/>
        <w:lang w:eastAsia="es-CO"/>
      </w:rPr>
      <w:drawing>
        <wp:anchor distT="0" distB="0" distL="114300" distR="114300" simplePos="0" relativeHeight="251661312" behindDoc="1" locked="0" layoutInCell="1" allowOverlap="1" wp14:anchorId="1CA49868" wp14:editId="71779316">
          <wp:simplePos x="0" y="0"/>
          <wp:positionH relativeFrom="page">
            <wp:posOffset>-15240</wp:posOffset>
          </wp:positionH>
          <wp:positionV relativeFrom="paragraph">
            <wp:posOffset>1196340</wp:posOffset>
          </wp:positionV>
          <wp:extent cx="8067675" cy="10334625"/>
          <wp:effectExtent l="0" t="0" r="9525" b="0"/>
          <wp:wrapNone/>
          <wp:docPr id="15" name="Imagen 15" descr="C:\Users\MAIRA PLANEACION\Desktop\RPC 2017\FORMATO PARA INFORM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AIRA PLANEACION\Desktop\RPC 2017\FORMATO PARA INFORME.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067675" cy="10334625"/>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7C31" w:rsidRDefault="00B07C31" w:rsidP="00236EFD">
      <w:pPr>
        <w:spacing w:after="0" w:line="240" w:lineRule="auto"/>
      </w:pPr>
      <w:r>
        <w:separator/>
      </w:r>
    </w:p>
  </w:footnote>
  <w:footnote w:type="continuationSeparator" w:id="0">
    <w:p w:rsidR="00B07C31" w:rsidRDefault="00B07C31" w:rsidP="00236EFD">
      <w:pPr>
        <w:spacing w:after="0" w:line="240" w:lineRule="auto"/>
      </w:pPr>
      <w:r>
        <w:continuationSeparator/>
      </w:r>
    </w:p>
  </w:footnote>
  <w:footnote w:id="1">
    <w:p w:rsidR="00335831" w:rsidRPr="00033876" w:rsidRDefault="00335831" w:rsidP="00335831">
      <w:pPr>
        <w:pStyle w:val="Textonotapie"/>
        <w:jc w:val="both"/>
        <w:rPr>
          <w:sz w:val="18"/>
          <w:szCs w:val="18"/>
        </w:rPr>
      </w:pPr>
      <w:r>
        <w:rPr>
          <w:rStyle w:val="Refdenotaalpie"/>
        </w:rPr>
        <w:footnoteRef/>
      </w:r>
      <w:r>
        <w:t xml:space="preserve"> </w:t>
      </w:r>
      <w:r w:rsidRPr="00901F90">
        <w:rPr>
          <w:sz w:val="18"/>
        </w:rPr>
        <w:t>La Metodología fue desarrollada por la Dirección de Desarrollo Territorial Sostenible (</w:t>
      </w:r>
      <w:proofErr w:type="spellStart"/>
      <w:r w:rsidRPr="00901F90">
        <w:rPr>
          <w:sz w:val="18"/>
        </w:rPr>
        <w:t>DDTS</w:t>
      </w:r>
      <w:proofErr w:type="spellEnd"/>
      <w:r w:rsidRPr="00901F90">
        <w:rPr>
          <w:sz w:val="18"/>
        </w:rPr>
        <w:t xml:space="preserve">) del Departamento Nacional de </w:t>
      </w:r>
      <w:r w:rsidRPr="00033876">
        <w:rPr>
          <w:sz w:val="18"/>
          <w:szCs w:val="18"/>
        </w:rPr>
        <w:t>Planeación (DNP), en concertación con los gobiernos departamentales y otras instancias del Gobierno nacional, proceso que contó con el apoyo financiero de la Corporación Andina de Fomento (CAF).</w:t>
      </w:r>
    </w:p>
  </w:footnote>
  <w:footnote w:id="2">
    <w:p w:rsidR="00335831" w:rsidRDefault="00335831" w:rsidP="00335831">
      <w:pPr>
        <w:pStyle w:val="Textonotapie"/>
      </w:pPr>
      <w:r w:rsidRPr="00D016E0">
        <w:rPr>
          <w:rStyle w:val="Refdenotaalpie"/>
          <w:b/>
        </w:rPr>
        <w:t>φ</w:t>
      </w:r>
      <w:r w:rsidRPr="00D016E0">
        <w:rPr>
          <w:b/>
        </w:rPr>
        <w:t xml:space="preserve"> </w:t>
      </w:r>
      <w:r>
        <w:t>Millones de pesos.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6EFD" w:rsidRDefault="00B07C31">
    <w:pPr>
      <w:pStyle w:val="Encabezado"/>
    </w:pPr>
    <w:r>
      <w:rPr>
        <w:noProof/>
        <w:lang w:eastAsia="es-C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21861376" o:spid="_x0000_s2050" type="#_x0000_t75" style="position:absolute;margin-left:0;margin-top:0;width:643.6pt;height:834.35pt;z-index:-251657216;mso-position-horizontal:center;mso-position-horizontal-relative:margin;mso-position-vertical:center;mso-position-vertical-relative:margin" o:allowincell="f">
          <v:imagedata r:id="rId1" o:title="membrete rendicion"/>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3CD" w:rsidRDefault="003143CD">
    <w:pPr>
      <w:pStyle w:val="Encabezado"/>
    </w:pPr>
    <w:r w:rsidRPr="00BD45FA">
      <w:rPr>
        <w:rFonts w:ascii="Arial" w:hAnsi="Arial" w:cs="Arial"/>
        <w:i/>
        <w:noProof/>
        <w:sz w:val="24"/>
        <w:szCs w:val="24"/>
        <w:lang w:eastAsia="es-CO"/>
      </w:rPr>
      <w:drawing>
        <wp:anchor distT="0" distB="0" distL="114300" distR="114300" simplePos="0" relativeHeight="251663360" behindDoc="1" locked="0" layoutInCell="1" allowOverlap="1" wp14:anchorId="1CA49868" wp14:editId="71779316">
          <wp:simplePos x="0" y="0"/>
          <wp:positionH relativeFrom="page">
            <wp:posOffset>-171450</wp:posOffset>
          </wp:positionH>
          <wp:positionV relativeFrom="paragraph">
            <wp:posOffset>-657860</wp:posOffset>
          </wp:positionV>
          <wp:extent cx="8067675" cy="10334625"/>
          <wp:effectExtent l="0" t="0" r="9525" b="0"/>
          <wp:wrapNone/>
          <wp:docPr id="16" name="Imagen 16" descr="C:\Users\MAIRA PLANEACION\Desktop\RPC 2017\FORMATO PARA INFORM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AIRA PLANEACION\Desktop\RPC 2017\FORMATO PARA INFORME.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067675" cy="103346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6EFD" w:rsidRDefault="00B07C31">
    <w:pPr>
      <w:pStyle w:val="Encabezado"/>
    </w:pPr>
    <w:r>
      <w:rPr>
        <w:noProof/>
        <w:lang w:eastAsia="es-C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21861375" o:spid="_x0000_s2049" type="#_x0000_t75" style="position:absolute;margin-left:0;margin-top:0;width:643.6pt;height:834.35pt;z-index:-251658240;mso-position-horizontal:center;mso-position-horizontal-relative:margin;mso-position-vertical:center;mso-position-vertical-relative:margin" o:allowincell="f">
          <v:imagedata r:id="rId1" o:title="membrete rendicion"/>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55pt;height:11.55pt" o:bullet="t">
        <v:imagedata r:id="rId1" o:title="mso23E4"/>
      </v:shape>
    </w:pict>
  </w:numPicBullet>
  <w:abstractNum w:abstractNumId="0">
    <w:nsid w:val="11785BC3"/>
    <w:multiLevelType w:val="hybridMultilevel"/>
    <w:tmpl w:val="23189348"/>
    <w:lvl w:ilvl="0" w:tplc="240A000D">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
    <w:nsid w:val="12284D03"/>
    <w:multiLevelType w:val="hybridMultilevel"/>
    <w:tmpl w:val="A424922E"/>
    <w:lvl w:ilvl="0" w:tplc="240A0007">
      <w:start w:val="1"/>
      <w:numFmt w:val="bullet"/>
      <w:lvlText w:val=""/>
      <w:lvlPicBulletId w:val="0"/>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nsid w:val="32312E75"/>
    <w:multiLevelType w:val="hybridMultilevel"/>
    <w:tmpl w:val="E9A4FAB2"/>
    <w:lvl w:ilvl="0" w:tplc="240A000D">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nsid w:val="3543786E"/>
    <w:multiLevelType w:val="hybridMultilevel"/>
    <w:tmpl w:val="A6A6A448"/>
    <w:lvl w:ilvl="0" w:tplc="240A000D">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nsid w:val="43F603A5"/>
    <w:multiLevelType w:val="hybridMultilevel"/>
    <w:tmpl w:val="22BE1C36"/>
    <w:lvl w:ilvl="0" w:tplc="240A000D">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nsid w:val="45337B10"/>
    <w:multiLevelType w:val="hybridMultilevel"/>
    <w:tmpl w:val="A9F809AC"/>
    <w:lvl w:ilvl="0" w:tplc="240A000D">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nsid w:val="4CE4030B"/>
    <w:multiLevelType w:val="hybridMultilevel"/>
    <w:tmpl w:val="840EA3C2"/>
    <w:lvl w:ilvl="0" w:tplc="240A000D">
      <w:start w:val="1"/>
      <w:numFmt w:val="bullet"/>
      <w:lvlText w:val=""/>
      <w:lvlJc w:val="left"/>
      <w:pPr>
        <w:ind w:left="1080" w:hanging="360"/>
      </w:pPr>
      <w:rPr>
        <w:rFonts w:ascii="Wingdings" w:hAnsi="Wingdings"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7">
    <w:nsid w:val="51143950"/>
    <w:multiLevelType w:val="multilevel"/>
    <w:tmpl w:val="E5FC78DC"/>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535821B5"/>
    <w:multiLevelType w:val="multilevel"/>
    <w:tmpl w:val="10AC0B62"/>
    <w:lvl w:ilvl="0">
      <w:start w:val="1"/>
      <w:numFmt w:val="decimal"/>
      <w:lvlText w:val="%1."/>
      <w:lvlJc w:val="left"/>
      <w:pPr>
        <w:ind w:left="390" w:hanging="390"/>
      </w:pPr>
      <w:rPr>
        <w:rFonts w:hint="default"/>
        <w:b/>
      </w:rPr>
    </w:lvl>
    <w:lvl w:ilvl="1">
      <w:start w:val="1"/>
      <w:numFmt w:val="decimal"/>
      <w:lvlText w:val="%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9">
    <w:nsid w:val="557363BD"/>
    <w:multiLevelType w:val="hybridMultilevel"/>
    <w:tmpl w:val="156AF260"/>
    <w:lvl w:ilvl="0" w:tplc="240A000D">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nsid w:val="55A31A0F"/>
    <w:multiLevelType w:val="hybridMultilevel"/>
    <w:tmpl w:val="D1A65B58"/>
    <w:lvl w:ilvl="0" w:tplc="240A000D">
      <w:start w:val="1"/>
      <w:numFmt w:val="bullet"/>
      <w:lvlText w:val=""/>
      <w:lvlJc w:val="left"/>
      <w:pPr>
        <w:ind w:left="360" w:hanging="360"/>
      </w:pPr>
      <w:rPr>
        <w:rFonts w:ascii="Wingdings" w:hAnsi="Wingdings" w:hint="default"/>
      </w:rPr>
    </w:lvl>
    <w:lvl w:ilvl="1" w:tplc="0C0A0003" w:tentative="1">
      <w:start w:val="1"/>
      <w:numFmt w:val="bullet"/>
      <w:lvlText w:val="o"/>
      <w:lvlJc w:val="left"/>
      <w:pPr>
        <w:ind w:left="720" w:hanging="360"/>
      </w:pPr>
      <w:rPr>
        <w:rFonts w:ascii="Courier New" w:hAnsi="Courier New" w:cs="Courier New" w:hint="default"/>
      </w:rPr>
    </w:lvl>
    <w:lvl w:ilvl="2" w:tplc="0C0A0005" w:tentative="1">
      <w:start w:val="1"/>
      <w:numFmt w:val="bullet"/>
      <w:lvlText w:val=""/>
      <w:lvlJc w:val="left"/>
      <w:pPr>
        <w:ind w:left="1440" w:hanging="360"/>
      </w:pPr>
      <w:rPr>
        <w:rFonts w:ascii="Wingdings" w:hAnsi="Wingdings" w:hint="default"/>
      </w:rPr>
    </w:lvl>
    <w:lvl w:ilvl="3" w:tplc="0C0A0001" w:tentative="1">
      <w:start w:val="1"/>
      <w:numFmt w:val="bullet"/>
      <w:lvlText w:val=""/>
      <w:lvlJc w:val="left"/>
      <w:pPr>
        <w:ind w:left="2160" w:hanging="360"/>
      </w:pPr>
      <w:rPr>
        <w:rFonts w:ascii="Symbol" w:hAnsi="Symbol" w:hint="default"/>
      </w:rPr>
    </w:lvl>
    <w:lvl w:ilvl="4" w:tplc="0C0A0003" w:tentative="1">
      <w:start w:val="1"/>
      <w:numFmt w:val="bullet"/>
      <w:lvlText w:val="o"/>
      <w:lvlJc w:val="left"/>
      <w:pPr>
        <w:ind w:left="2880" w:hanging="360"/>
      </w:pPr>
      <w:rPr>
        <w:rFonts w:ascii="Courier New" w:hAnsi="Courier New" w:cs="Courier New" w:hint="default"/>
      </w:rPr>
    </w:lvl>
    <w:lvl w:ilvl="5" w:tplc="0C0A0005" w:tentative="1">
      <w:start w:val="1"/>
      <w:numFmt w:val="bullet"/>
      <w:lvlText w:val=""/>
      <w:lvlJc w:val="left"/>
      <w:pPr>
        <w:ind w:left="3600" w:hanging="360"/>
      </w:pPr>
      <w:rPr>
        <w:rFonts w:ascii="Wingdings" w:hAnsi="Wingdings" w:hint="default"/>
      </w:rPr>
    </w:lvl>
    <w:lvl w:ilvl="6" w:tplc="0C0A0001" w:tentative="1">
      <w:start w:val="1"/>
      <w:numFmt w:val="bullet"/>
      <w:lvlText w:val=""/>
      <w:lvlJc w:val="left"/>
      <w:pPr>
        <w:ind w:left="4320" w:hanging="360"/>
      </w:pPr>
      <w:rPr>
        <w:rFonts w:ascii="Symbol" w:hAnsi="Symbol" w:hint="default"/>
      </w:rPr>
    </w:lvl>
    <w:lvl w:ilvl="7" w:tplc="0C0A0003" w:tentative="1">
      <w:start w:val="1"/>
      <w:numFmt w:val="bullet"/>
      <w:lvlText w:val="o"/>
      <w:lvlJc w:val="left"/>
      <w:pPr>
        <w:ind w:left="5040" w:hanging="360"/>
      </w:pPr>
      <w:rPr>
        <w:rFonts w:ascii="Courier New" w:hAnsi="Courier New" w:cs="Courier New" w:hint="default"/>
      </w:rPr>
    </w:lvl>
    <w:lvl w:ilvl="8" w:tplc="0C0A0005" w:tentative="1">
      <w:start w:val="1"/>
      <w:numFmt w:val="bullet"/>
      <w:lvlText w:val=""/>
      <w:lvlJc w:val="left"/>
      <w:pPr>
        <w:ind w:left="5760" w:hanging="360"/>
      </w:pPr>
      <w:rPr>
        <w:rFonts w:ascii="Wingdings" w:hAnsi="Wingdings" w:hint="default"/>
      </w:rPr>
    </w:lvl>
  </w:abstractNum>
  <w:abstractNum w:abstractNumId="11">
    <w:nsid w:val="5EDF61B3"/>
    <w:multiLevelType w:val="hybridMultilevel"/>
    <w:tmpl w:val="D09C9746"/>
    <w:lvl w:ilvl="0" w:tplc="240A000D">
      <w:start w:val="1"/>
      <w:numFmt w:val="bullet"/>
      <w:lvlText w:val=""/>
      <w:lvlJc w:val="left"/>
      <w:pPr>
        <w:ind w:left="1068" w:hanging="360"/>
      </w:pPr>
      <w:rPr>
        <w:rFonts w:ascii="Wingdings" w:hAnsi="Wingdings" w:hint="default"/>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12">
    <w:nsid w:val="673100F5"/>
    <w:multiLevelType w:val="hybridMultilevel"/>
    <w:tmpl w:val="01CC60A2"/>
    <w:lvl w:ilvl="0" w:tplc="240A000D">
      <w:start w:val="1"/>
      <w:numFmt w:val="bullet"/>
      <w:lvlText w:val=""/>
      <w:lvlJc w:val="left"/>
      <w:pPr>
        <w:ind w:left="1068" w:hanging="360"/>
      </w:pPr>
      <w:rPr>
        <w:rFonts w:ascii="Wingdings" w:hAnsi="Wingdings" w:hint="default"/>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13">
    <w:nsid w:val="6D663015"/>
    <w:multiLevelType w:val="hybridMultilevel"/>
    <w:tmpl w:val="351E2A78"/>
    <w:lvl w:ilvl="0" w:tplc="240A000D">
      <w:start w:val="1"/>
      <w:numFmt w:val="bullet"/>
      <w:lvlText w:val=""/>
      <w:lvlJc w:val="left"/>
      <w:pPr>
        <w:ind w:left="1080" w:hanging="360"/>
      </w:pPr>
      <w:rPr>
        <w:rFonts w:ascii="Wingdings" w:hAnsi="Wingdings"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4">
    <w:nsid w:val="729345BD"/>
    <w:multiLevelType w:val="multilevel"/>
    <w:tmpl w:val="201E96D6"/>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num w:numId="1">
    <w:abstractNumId w:val="3"/>
  </w:num>
  <w:num w:numId="2">
    <w:abstractNumId w:val="8"/>
  </w:num>
  <w:num w:numId="3">
    <w:abstractNumId w:val="13"/>
  </w:num>
  <w:num w:numId="4">
    <w:abstractNumId w:val="2"/>
  </w:num>
  <w:num w:numId="5">
    <w:abstractNumId w:val="4"/>
  </w:num>
  <w:num w:numId="6">
    <w:abstractNumId w:val="0"/>
  </w:num>
  <w:num w:numId="7">
    <w:abstractNumId w:val="6"/>
  </w:num>
  <w:num w:numId="8">
    <w:abstractNumId w:val="7"/>
  </w:num>
  <w:num w:numId="9">
    <w:abstractNumId w:val="12"/>
  </w:num>
  <w:num w:numId="10">
    <w:abstractNumId w:val="11"/>
  </w:num>
  <w:num w:numId="11">
    <w:abstractNumId w:val="10"/>
  </w:num>
  <w:num w:numId="12">
    <w:abstractNumId w:val="14"/>
  </w:num>
  <w:num w:numId="13">
    <w:abstractNumId w:val="1"/>
  </w:num>
  <w:num w:numId="14">
    <w:abstractNumId w:val="5"/>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6EFD"/>
    <w:rsid w:val="00051316"/>
    <w:rsid w:val="00072886"/>
    <w:rsid w:val="00076689"/>
    <w:rsid w:val="000C2D00"/>
    <w:rsid w:val="000C56F2"/>
    <w:rsid w:val="001E6AD1"/>
    <w:rsid w:val="001F13C0"/>
    <w:rsid w:val="00236EFD"/>
    <w:rsid w:val="00247A8C"/>
    <w:rsid w:val="00280256"/>
    <w:rsid w:val="003143CD"/>
    <w:rsid w:val="00335831"/>
    <w:rsid w:val="004004B2"/>
    <w:rsid w:val="004111B2"/>
    <w:rsid w:val="00450E0F"/>
    <w:rsid w:val="00473148"/>
    <w:rsid w:val="004A5602"/>
    <w:rsid w:val="004E2906"/>
    <w:rsid w:val="00527690"/>
    <w:rsid w:val="00583287"/>
    <w:rsid w:val="005C0B73"/>
    <w:rsid w:val="005C0F01"/>
    <w:rsid w:val="005F0075"/>
    <w:rsid w:val="005F5561"/>
    <w:rsid w:val="006320CF"/>
    <w:rsid w:val="00643D03"/>
    <w:rsid w:val="00662FDB"/>
    <w:rsid w:val="006A2875"/>
    <w:rsid w:val="00731470"/>
    <w:rsid w:val="00770FBA"/>
    <w:rsid w:val="0078229F"/>
    <w:rsid w:val="007C7BE1"/>
    <w:rsid w:val="00825DD0"/>
    <w:rsid w:val="008B6803"/>
    <w:rsid w:val="008D607C"/>
    <w:rsid w:val="009357F5"/>
    <w:rsid w:val="0094006F"/>
    <w:rsid w:val="00A37FA4"/>
    <w:rsid w:val="00A70C0C"/>
    <w:rsid w:val="00AB513F"/>
    <w:rsid w:val="00B03891"/>
    <w:rsid w:val="00B07C31"/>
    <w:rsid w:val="00B81848"/>
    <w:rsid w:val="00BD45FA"/>
    <w:rsid w:val="00BE7429"/>
    <w:rsid w:val="00D05C4A"/>
    <w:rsid w:val="00D6646F"/>
    <w:rsid w:val="00D837C5"/>
    <w:rsid w:val="00D84688"/>
    <w:rsid w:val="00D95A06"/>
    <w:rsid w:val="00DD109E"/>
    <w:rsid w:val="00DE4311"/>
    <w:rsid w:val="00DF08D2"/>
    <w:rsid w:val="00DF6A9A"/>
    <w:rsid w:val="00E66FCE"/>
    <w:rsid w:val="00EA7538"/>
    <w:rsid w:val="00F00C2F"/>
    <w:rsid w:val="00F376AD"/>
    <w:rsid w:val="00F74B2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4D8F363A-7941-40E7-9AB5-EF128201C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36EF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36EFD"/>
  </w:style>
  <w:style w:type="paragraph" w:styleId="Piedepgina">
    <w:name w:val="footer"/>
    <w:basedOn w:val="Normal"/>
    <w:link w:val="PiedepginaCar"/>
    <w:uiPriority w:val="99"/>
    <w:unhideWhenUsed/>
    <w:rsid w:val="00236EF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36EFD"/>
  </w:style>
  <w:style w:type="paragraph" w:styleId="Prrafodelista">
    <w:name w:val="List Paragraph"/>
    <w:aliases w:val="Bolita,BOLA,BOLADEF,titulo 3"/>
    <w:basedOn w:val="Normal"/>
    <w:link w:val="PrrafodelistaCar"/>
    <w:uiPriority w:val="34"/>
    <w:qFormat/>
    <w:rsid w:val="00B03891"/>
    <w:pPr>
      <w:ind w:left="720"/>
      <w:contextualSpacing/>
    </w:pPr>
  </w:style>
  <w:style w:type="character" w:customStyle="1" w:styleId="PrrafodelistaCar">
    <w:name w:val="Párrafo de lista Car"/>
    <w:aliases w:val="Bolita Car,BOLA Car,BOLADEF Car,titulo 3 Car"/>
    <w:link w:val="Prrafodelista"/>
    <w:uiPriority w:val="34"/>
    <w:locked/>
    <w:rsid w:val="00AB513F"/>
  </w:style>
  <w:style w:type="table" w:styleId="Tablaconcuadrcula">
    <w:name w:val="Table Grid"/>
    <w:basedOn w:val="Tablanormal"/>
    <w:uiPriority w:val="59"/>
    <w:rsid w:val="0047314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47314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73148"/>
    <w:rPr>
      <w:rFonts w:ascii="Tahoma" w:hAnsi="Tahoma" w:cs="Tahoma"/>
      <w:sz w:val="16"/>
      <w:szCs w:val="16"/>
    </w:rPr>
  </w:style>
  <w:style w:type="table" w:styleId="Sombreadomedio1-nfasis6">
    <w:name w:val="Medium Shading 1 Accent 6"/>
    <w:basedOn w:val="Tablanormal"/>
    <w:uiPriority w:val="63"/>
    <w:rsid w:val="00072886"/>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paragraph" w:styleId="Sinespaciado">
    <w:name w:val="No Spacing"/>
    <w:link w:val="SinespaciadoCar"/>
    <w:uiPriority w:val="1"/>
    <w:qFormat/>
    <w:rsid w:val="00072886"/>
    <w:pPr>
      <w:spacing w:after="0" w:line="240" w:lineRule="auto"/>
    </w:pPr>
    <w:rPr>
      <w:rFonts w:ascii="Calibri" w:eastAsia="Calibri" w:hAnsi="Calibri" w:cs="Times New Roman"/>
      <w:lang w:val="es-ES"/>
    </w:rPr>
  </w:style>
  <w:style w:type="character" w:customStyle="1" w:styleId="SinespaciadoCar">
    <w:name w:val="Sin espaciado Car"/>
    <w:link w:val="Sinespaciado"/>
    <w:uiPriority w:val="1"/>
    <w:rsid w:val="00072886"/>
    <w:rPr>
      <w:rFonts w:ascii="Calibri" w:eastAsia="Calibri" w:hAnsi="Calibri" w:cs="Times New Roman"/>
      <w:lang w:val="es-ES"/>
    </w:rPr>
  </w:style>
  <w:style w:type="table" w:styleId="Listaclara-nfasis6">
    <w:name w:val="Light List Accent 6"/>
    <w:basedOn w:val="Tablanormal"/>
    <w:uiPriority w:val="61"/>
    <w:rsid w:val="00072886"/>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Tabladelista4-nfasis3">
    <w:name w:val="List Table 4 Accent 3"/>
    <w:basedOn w:val="Tablanormal"/>
    <w:uiPriority w:val="49"/>
    <w:rsid w:val="00DF08D2"/>
    <w:pPr>
      <w:spacing w:after="0" w:line="240" w:lineRule="auto"/>
    </w:pPr>
    <w:tblPr>
      <w:tblStyleRowBandSize w:val="1"/>
      <w:tblStyleColBandSize w:val="1"/>
      <w:tblInd w:w="0" w:type="dxa"/>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adecuadrcula5oscura-nfasis3">
    <w:name w:val="Grid Table 5 Dark Accent 3"/>
    <w:basedOn w:val="Tablanormal"/>
    <w:uiPriority w:val="50"/>
    <w:rsid w:val="00DF08D2"/>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Tabladecuadrcula4-nfasis3">
    <w:name w:val="Grid Table 4 Accent 3"/>
    <w:basedOn w:val="Tablanormal"/>
    <w:uiPriority w:val="49"/>
    <w:rsid w:val="00DF08D2"/>
    <w:pPr>
      <w:spacing w:after="0" w:line="240" w:lineRule="auto"/>
    </w:pPr>
    <w:tblPr>
      <w:tblStyleRowBandSize w:val="1"/>
      <w:tblStyleColBandSize w:val="1"/>
      <w:tblInd w:w="0" w:type="dxa"/>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adelista3-nfasis3">
    <w:name w:val="List Table 3 Accent 3"/>
    <w:basedOn w:val="Tablanormal"/>
    <w:uiPriority w:val="48"/>
    <w:rsid w:val="001F13C0"/>
    <w:pPr>
      <w:spacing w:after="0" w:line="240" w:lineRule="auto"/>
    </w:pPr>
    <w:tblPr>
      <w:tblStyleRowBandSize w:val="1"/>
      <w:tblStyleColBandSize w:val="1"/>
      <w:tblInd w:w="0" w:type="dxa"/>
      <w:tblBorders>
        <w:top w:val="single" w:sz="4" w:space="0" w:color="9BBB59" w:themeColor="accent3"/>
        <w:left w:val="single" w:sz="4" w:space="0" w:color="9BBB59" w:themeColor="accent3"/>
        <w:bottom w:val="single" w:sz="4" w:space="0" w:color="9BBB59" w:themeColor="accent3"/>
        <w:right w:val="single" w:sz="4" w:space="0" w:color="9BBB59" w:themeColor="accent3"/>
      </w:tblBorders>
      <w:tblCellMar>
        <w:top w:w="0" w:type="dxa"/>
        <w:left w:w="108" w:type="dxa"/>
        <w:bottom w:w="0" w:type="dxa"/>
        <w:right w:w="108" w:type="dxa"/>
      </w:tblCellMar>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Tabladecuadrcula6concolores-nfasis3">
    <w:name w:val="Grid Table 6 Colorful Accent 3"/>
    <w:basedOn w:val="Tablanormal"/>
    <w:uiPriority w:val="51"/>
    <w:rsid w:val="001F13C0"/>
    <w:pPr>
      <w:spacing w:after="0" w:line="240" w:lineRule="auto"/>
    </w:pPr>
    <w:rPr>
      <w:color w:val="76923C" w:themeColor="accent3" w:themeShade="BF"/>
    </w:rPr>
    <w:tblPr>
      <w:tblStyleRowBandSize w:val="1"/>
      <w:tblStyleColBandSize w:val="1"/>
      <w:tblInd w:w="0" w:type="dxa"/>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CellMar>
        <w:top w:w="0" w:type="dxa"/>
        <w:left w:w="108" w:type="dxa"/>
        <w:bottom w:w="0" w:type="dxa"/>
        <w:right w:w="108" w:type="dxa"/>
      </w:tblCellMar>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adecuadrcula7concolores-nfasis3">
    <w:name w:val="Grid Table 7 Colorful Accent 3"/>
    <w:basedOn w:val="Tablanormal"/>
    <w:uiPriority w:val="52"/>
    <w:rsid w:val="001F13C0"/>
    <w:pPr>
      <w:spacing w:after="0" w:line="240" w:lineRule="auto"/>
    </w:pPr>
    <w:rPr>
      <w:color w:val="76923C" w:themeColor="accent3" w:themeShade="BF"/>
    </w:rPr>
    <w:tblPr>
      <w:tblStyleRowBandSize w:val="1"/>
      <w:tblStyleColBandSize w:val="1"/>
      <w:tblInd w:w="0" w:type="dxa"/>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Tabladecuadrcula2-nfasis3">
    <w:name w:val="Grid Table 2 Accent 3"/>
    <w:basedOn w:val="Tablanormal"/>
    <w:uiPriority w:val="47"/>
    <w:rsid w:val="001F13C0"/>
    <w:pPr>
      <w:spacing w:after="0" w:line="240" w:lineRule="auto"/>
    </w:pPr>
    <w:tblPr>
      <w:tblStyleRowBandSize w:val="1"/>
      <w:tblStyleColBandSize w:val="1"/>
      <w:tblInd w:w="0" w:type="dxa"/>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CellMar>
        <w:top w:w="0" w:type="dxa"/>
        <w:left w:w="108" w:type="dxa"/>
        <w:bottom w:w="0" w:type="dxa"/>
        <w:right w:w="108" w:type="dxa"/>
      </w:tblCellMar>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adecuadrcula1clara-nfasis3">
    <w:name w:val="Grid Table 1 Light Accent 3"/>
    <w:basedOn w:val="Tablanormal"/>
    <w:uiPriority w:val="46"/>
    <w:rsid w:val="001F13C0"/>
    <w:pPr>
      <w:spacing w:after="0" w:line="240" w:lineRule="auto"/>
    </w:pPr>
    <w:tblPr>
      <w:tblStyleRowBandSize w:val="1"/>
      <w:tblStyleColBandSize w:val="1"/>
      <w:tblInd w:w="0" w:type="dxa"/>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CellMar>
        <w:top w:w="0" w:type="dxa"/>
        <w:left w:w="108" w:type="dxa"/>
        <w:bottom w:w="0" w:type="dxa"/>
        <w:right w:w="108" w:type="dxa"/>
      </w:tblCellMar>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Sombreadomedio2-nfasis6">
    <w:name w:val="Medium Shading 2 Accent 6"/>
    <w:basedOn w:val="Tablanormal"/>
    <w:uiPriority w:val="64"/>
    <w:rsid w:val="00335831"/>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Textonotapie">
    <w:name w:val="footnote text"/>
    <w:basedOn w:val="Normal"/>
    <w:link w:val="TextonotapieCar"/>
    <w:uiPriority w:val="99"/>
    <w:semiHidden/>
    <w:unhideWhenUsed/>
    <w:rsid w:val="00335831"/>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335831"/>
    <w:rPr>
      <w:sz w:val="20"/>
      <w:szCs w:val="20"/>
    </w:rPr>
  </w:style>
  <w:style w:type="character" w:styleId="Refdenotaalpie">
    <w:name w:val="footnote reference"/>
    <w:basedOn w:val="Fuentedeprrafopredeter"/>
    <w:uiPriority w:val="99"/>
    <w:semiHidden/>
    <w:unhideWhenUsed/>
    <w:rsid w:val="0033583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microsoft.com/office/2007/relationships/hdphoto" Target="media/hdphoto2.wdp"/><Relationship Id="rId17" Type="http://schemas.openxmlformats.org/officeDocument/2006/relationships/image" Target="media/image9.png"/><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eader" Target="header2.xml"/><Relationship Id="rId28" Type="http://schemas.openxmlformats.org/officeDocument/2006/relationships/customXml" Target="../customXml/item2.xml"/><Relationship Id="rId10" Type="http://schemas.microsoft.com/office/2007/relationships/hdphoto" Target="media/hdphoto1.wdp"/><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6.png"/><Relationship Id="rId22" Type="http://schemas.openxmlformats.org/officeDocument/2006/relationships/header" Target="header1.xml"/><Relationship Id="rId27" Type="http://schemas.openxmlformats.org/officeDocument/2006/relationships/theme" Target="theme/theme1.xml"/><Relationship Id="rId30" Type="http://schemas.openxmlformats.org/officeDocument/2006/relationships/customXml" Target="../customXml/item4.xml"/></Relationships>
</file>

<file path=word/_rels/footer1.xml.rels><?xml version="1.0" encoding="UTF-8" standalone="yes"?>
<Relationships xmlns="http://schemas.openxmlformats.org/package/2006/relationships"><Relationship Id="rId1" Type="http://schemas.openxmlformats.org/officeDocument/2006/relationships/image" Target="media/image15.png"/></Relationships>
</file>

<file path=word/_rels/header1.xml.rels><?xml version="1.0" encoding="UTF-8" standalone="yes"?>
<Relationships xmlns="http://schemas.openxmlformats.org/package/2006/relationships"><Relationship Id="rId1" Type="http://schemas.openxmlformats.org/officeDocument/2006/relationships/image" Target="media/image14.jpeg"/></Relationships>
</file>

<file path=word/_rels/header2.xml.rels><?xml version="1.0" encoding="UTF-8" standalone="yes"?>
<Relationships xmlns="http://schemas.openxmlformats.org/package/2006/relationships"><Relationship Id="rId1" Type="http://schemas.openxmlformats.org/officeDocument/2006/relationships/image" Target="media/image15.png"/></Relationships>
</file>

<file path=word/_rels/header3.xml.rels><?xml version="1.0" encoding="UTF-8" standalone="yes"?>
<Relationships xmlns="http://schemas.openxmlformats.org/package/2006/relationships"><Relationship Id="rId1" Type="http://schemas.openxmlformats.org/officeDocument/2006/relationships/image" Target="media/image14.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Fecha xmlns="a8a3685a-eeb7-4cf4-aee6-a49a1bd38b98" xsi:nil="true"/>
    <Descrpci_x00f3_n xmlns="a8a3685a-eeb7-4cf4-aee6-a49a1bd38b98" xsi:nil="true"/>
    <Clasificaci_x00f3_n xmlns="a8a3685a-eeb7-4cf4-aee6-a49a1bd38b98" xsi:nil="true"/>
    <A_x00f1_o xmlns="cab1ec2b-fac6-4fab-a072-5cfd725abf6e">2016</A_x00f1_o>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o" ma:contentTypeID="0x010100163705B04CCF0241BEEC7E7FF7F9DF5D" ma:contentTypeVersion="4" ma:contentTypeDescription="Crear nuevo documento." ma:contentTypeScope="" ma:versionID="e34dd5ef27197368447db3ecacb7768d">
  <xsd:schema xmlns:xsd="http://www.w3.org/2001/XMLSchema" xmlns:xs="http://www.w3.org/2001/XMLSchema" xmlns:p="http://schemas.microsoft.com/office/2006/metadata/properties" xmlns:ns2="a8a3685a-eeb7-4cf4-aee6-a49a1bd38b98" xmlns:ns3="cab1ec2b-fac6-4fab-a072-5cfd725abf6e" targetNamespace="http://schemas.microsoft.com/office/2006/metadata/properties" ma:root="true" ma:fieldsID="90ce38f635250cc2a3e3d4b8b529e4c5" ns2:_="" ns3:_="">
    <xsd:import namespace="a8a3685a-eeb7-4cf4-aee6-a49a1bd38b98"/>
    <xsd:import namespace="cab1ec2b-fac6-4fab-a072-5cfd725abf6e"/>
    <xsd:element name="properties">
      <xsd:complexType>
        <xsd:sequence>
          <xsd:element name="documentManagement">
            <xsd:complexType>
              <xsd:all>
                <xsd:element ref="ns2:Descrpci_x00f3_n" minOccurs="0"/>
                <xsd:element ref="ns2:Clasificaci_x00f3_n" minOccurs="0"/>
                <xsd:element ref="ns2:Fecha" minOccurs="0"/>
                <xsd:element ref="ns3:A_x00f1_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a3685a-eeb7-4cf4-aee6-a49a1bd38b98" elementFormDefault="qualified">
    <xsd:import namespace="http://schemas.microsoft.com/office/2006/documentManagement/types"/>
    <xsd:import namespace="http://schemas.microsoft.com/office/infopath/2007/PartnerControls"/>
    <xsd:element name="Descrpci_x00f3_n" ma:index="8" nillable="true" ma:displayName="Descripción" ma:internalName="Descrpci_x00f3_n">
      <xsd:simpleType>
        <xsd:restriction base="dms:Note">
          <xsd:maxLength value="255"/>
        </xsd:restriction>
      </xsd:simpleType>
    </xsd:element>
    <xsd:element name="Clasificaci_x00f3_n" ma:index="9" nillable="true" ma:displayName="Clasificación" ma:format="Dropdown" ma:internalName="Clasificaci_x00f3_n">
      <xsd:simpleType>
        <xsd:restriction base="dms:Choice">
          <xsd:enumeration value="Informes a la Ciudadanía"/>
          <xsd:enumeration value="Informes al Concejo"/>
          <xsd:enumeration value="Informes a Órganos de Control"/>
        </xsd:restriction>
      </xsd:simpleType>
    </xsd:element>
    <xsd:element name="Fecha" ma:index="10" nillable="true" ma:displayName="Fecha" ma:internalName="Fecha">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ab1ec2b-fac6-4fab-a072-5cfd725abf6e" elementFormDefault="qualified">
    <xsd:import namespace="http://schemas.microsoft.com/office/2006/documentManagement/types"/>
    <xsd:import namespace="http://schemas.microsoft.com/office/infopath/2007/PartnerControls"/>
    <xsd:element name="A_x00f1_o" ma:index="11" nillable="true" ma:displayName="Año" ma:internalName="A_x00f1_o">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2CB5222-ABCD-4DD8-892D-F16789938692}"/>
</file>

<file path=customXml/itemProps2.xml><?xml version="1.0" encoding="utf-8"?>
<ds:datastoreItem xmlns:ds="http://schemas.openxmlformats.org/officeDocument/2006/customXml" ds:itemID="{143EC7D4-F8FD-4BD6-B76F-DEFFDE7465BE}"/>
</file>

<file path=customXml/itemProps3.xml><?xml version="1.0" encoding="utf-8"?>
<ds:datastoreItem xmlns:ds="http://schemas.openxmlformats.org/officeDocument/2006/customXml" ds:itemID="{C507B36D-CC3A-43A7-9AF5-3D098C7BE047}"/>
</file>

<file path=customXml/itemProps4.xml><?xml version="1.0" encoding="utf-8"?>
<ds:datastoreItem xmlns:ds="http://schemas.openxmlformats.org/officeDocument/2006/customXml" ds:itemID="{556B4910-DA83-49A6-945B-17AB32594CAF}"/>
</file>

<file path=docProps/app.xml><?xml version="1.0" encoding="utf-8"?>
<Properties xmlns="http://schemas.openxmlformats.org/officeDocument/2006/extended-properties" xmlns:vt="http://schemas.openxmlformats.org/officeDocument/2006/docPropsVTypes">
  <Template>Normal.dotm</Template>
  <TotalTime>1</TotalTime>
  <Pages>1</Pages>
  <Words>1355</Words>
  <Characters>7456</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Mahatma</dc:creator>
  <cp:keywords/>
  <dc:description/>
  <cp:lastModifiedBy>Mahatma</cp:lastModifiedBy>
  <cp:revision>4</cp:revision>
  <dcterms:created xsi:type="dcterms:W3CDTF">2017-05-16T22:40:00Z</dcterms:created>
  <dcterms:modified xsi:type="dcterms:W3CDTF">2017-05-22T14:23:00Z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0x010100163705B04CCF0241BEEC7E7FF7F9DF5D</vt:lpwstr>
  </property>
</Properties>
</file>